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14" w:rsidRPr="00991314" w:rsidRDefault="00991314" w:rsidP="00991314">
      <w:pPr>
        <w:spacing w:line="480" w:lineRule="exact"/>
        <w:rPr>
          <w:rFonts w:hint="eastAsia"/>
          <w:sz w:val="32"/>
        </w:rPr>
      </w:pPr>
      <w:r>
        <w:rPr>
          <w:rFonts w:hint="eastAsia"/>
        </w:rPr>
        <w:t xml:space="preserve">  </w:t>
      </w:r>
      <w:r w:rsidRPr="00991314">
        <w:rPr>
          <w:rFonts w:hint="eastAsia"/>
          <w:sz w:val="32"/>
        </w:rPr>
        <w:t>108-1</w:t>
      </w:r>
      <w:r w:rsidRPr="00991314">
        <w:rPr>
          <w:rFonts w:hint="eastAsia"/>
          <w:sz w:val="32"/>
        </w:rPr>
        <w:t>學期</w:t>
      </w:r>
      <w:r w:rsidRPr="00991314">
        <w:rPr>
          <w:rFonts w:hint="eastAsia"/>
          <w:sz w:val="32"/>
        </w:rPr>
        <w:t xml:space="preserve">  </w:t>
      </w:r>
      <w:r w:rsidRPr="00991314">
        <w:rPr>
          <w:rFonts w:hint="eastAsia"/>
          <w:sz w:val="32"/>
        </w:rPr>
        <w:t>行政程序法</w:t>
      </w:r>
      <w:r w:rsidRPr="00991314">
        <w:rPr>
          <w:rFonts w:hint="eastAsia"/>
          <w:sz w:val="32"/>
        </w:rPr>
        <w:t xml:space="preserve">    </w:t>
      </w:r>
      <w:r w:rsidRPr="00991314">
        <w:rPr>
          <w:rFonts w:hint="eastAsia"/>
          <w:sz w:val="32"/>
        </w:rPr>
        <w:t>學期考試題</w:t>
      </w:r>
    </w:p>
    <w:p w:rsidR="00991314" w:rsidRPr="00991314" w:rsidRDefault="00991314" w:rsidP="00991314">
      <w:pPr>
        <w:spacing w:line="480" w:lineRule="exact"/>
        <w:rPr>
          <w:rFonts w:hint="eastAsia"/>
          <w:sz w:val="28"/>
        </w:rPr>
      </w:pPr>
      <w:r w:rsidRPr="00991314">
        <w:rPr>
          <w:rFonts w:hint="eastAsia"/>
          <w:sz w:val="28"/>
        </w:rPr>
        <w:t>*</w:t>
      </w:r>
      <w:r w:rsidRPr="00991314">
        <w:rPr>
          <w:rFonts w:hint="eastAsia"/>
          <w:sz w:val="28"/>
        </w:rPr>
        <w:t>筆試</w:t>
      </w:r>
      <w:r w:rsidRPr="00991314">
        <w:rPr>
          <w:rFonts w:hint="eastAsia"/>
          <w:sz w:val="28"/>
        </w:rPr>
        <w:t>100%</w:t>
      </w:r>
      <w:r w:rsidRPr="00991314">
        <w:rPr>
          <w:rFonts w:hint="eastAsia"/>
          <w:sz w:val="28"/>
        </w:rPr>
        <w:t>，禁止直接下載或抄襲，繳交期限明年</w:t>
      </w:r>
      <w:r w:rsidRPr="00991314">
        <w:rPr>
          <w:rFonts w:hint="eastAsia"/>
          <w:sz w:val="28"/>
        </w:rPr>
        <w:t>1</w:t>
      </w:r>
      <w:r w:rsidRPr="00991314">
        <w:rPr>
          <w:rFonts w:hint="eastAsia"/>
          <w:sz w:val="28"/>
        </w:rPr>
        <w:t>月</w:t>
      </w:r>
      <w:r w:rsidRPr="00991314">
        <w:rPr>
          <w:rFonts w:hint="eastAsia"/>
          <w:sz w:val="28"/>
        </w:rPr>
        <w:t>13</w:t>
      </w:r>
      <w:r w:rsidRPr="00991314">
        <w:rPr>
          <w:rFonts w:hint="eastAsia"/>
          <w:sz w:val="28"/>
        </w:rPr>
        <w:t>日前。</w:t>
      </w:r>
    </w:p>
    <w:p w:rsidR="00991314" w:rsidRPr="00991314" w:rsidRDefault="00991314" w:rsidP="00991314">
      <w:pPr>
        <w:spacing w:line="480" w:lineRule="exact"/>
        <w:rPr>
          <w:rFonts w:hint="eastAsia"/>
          <w:sz w:val="28"/>
        </w:rPr>
      </w:pPr>
      <w:r w:rsidRPr="00991314">
        <w:rPr>
          <w:rFonts w:hint="eastAsia"/>
          <w:sz w:val="28"/>
        </w:rPr>
        <w:t>1.</w:t>
      </w:r>
      <w:r w:rsidRPr="00991314">
        <w:rPr>
          <w:rFonts w:hint="eastAsia"/>
          <w:sz w:val="28"/>
        </w:rPr>
        <w:t>論述行政程序法之立法目的與主要內容？</w:t>
      </w:r>
    </w:p>
    <w:p w:rsidR="00991314" w:rsidRPr="00991314" w:rsidRDefault="00991314" w:rsidP="00991314">
      <w:pPr>
        <w:spacing w:line="480" w:lineRule="exact"/>
        <w:rPr>
          <w:rFonts w:hint="eastAsia"/>
          <w:sz w:val="28"/>
        </w:rPr>
      </w:pPr>
      <w:r w:rsidRPr="00991314">
        <w:rPr>
          <w:rFonts w:hint="eastAsia"/>
          <w:sz w:val="28"/>
        </w:rPr>
        <w:t>2.</w:t>
      </w:r>
      <w:r w:rsidRPr="00991314">
        <w:rPr>
          <w:rFonts w:hint="eastAsia"/>
          <w:sz w:val="28"/>
        </w:rPr>
        <w:t>論述行政法之信賴保護原則？試以釋字第</w:t>
      </w:r>
      <w:r w:rsidRPr="00991314">
        <w:rPr>
          <w:rFonts w:hint="eastAsia"/>
          <w:sz w:val="28"/>
        </w:rPr>
        <w:t>525</w:t>
      </w:r>
      <w:r w:rsidRPr="00991314">
        <w:rPr>
          <w:rFonts w:hint="eastAsia"/>
          <w:sz w:val="28"/>
        </w:rPr>
        <w:t>號解釋論述信賴保護原則？</w:t>
      </w:r>
    </w:p>
    <w:p w:rsidR="00991314" w:rsidRPr="00991314" w:rsidRDefault="00991314" w:rsidP="00991314">
      <w:pPr>
        <w:spacing w:line="480" w:lineRule="exact"/>
        <w:ind w:left="140" w:hangingChars="50" w:hanging="140"/>
        <w:rPr>
          <w:rFonts w:hint="eastAsia"/>
          <w:sz w:val="28"/>
        </w:rPr>
      </w:pPr>
      <w:r w:rsidRPr="00991314">
        <w:rPr>
          <w:rFonts w:hint="eastAsia"/>
          <w:sz w:val="28"/>
        </w:rPr>
        <w:t>3.</w:t>
      </w:r>
      <w:r w:rsidRPr="00991314">
        <w:rPr>
          <w:rFonts w:hint="eastAsia"/>
          <w:sz w:val="28"/>
        </w:rPr>
        <w:t>論述憲法基本權利主體</w:t>
      </w:r>
      <w:r w:rsidRPr="00991314">
        <w:rPr>
          <w:rFonts w:hint="eastAsia"/>
          <w:sz w:val="28"/>
        </w:rPr>
        <w:t>.</w:t>
      </w:r>
      <w:r w:rsidRPr="00991314">
        <w:rPr>
          <w:rFonts w:hint="eastAsia"/>
          <w:sz w:val="28"/>
        </w:rPr>
        <w:t>基本權利能力</w:t>
      </w:r>
      <w:r w:rsidRPr="00991314">
        <w:rPr>
          <w:rFonts w:hint="eastAsia"/>
          <w:sz w:val="28"/>
        </w:rPr>
        <w:t>.</w:t>
      </w:r>
      <w:r w:rsidRPr="00991314">
        <w:rPr>
          <w:rFonts w:hint="eastAsia"/>
          <w:sz w:val="28"/>
        </w:rPr>
        <w:t>基本權利行為能力與行政程序法當事人</w:t>
      </w:r>
      <w:r w:rsidRPr="00991314">
        <w:rPr>
          <w:rFonts w:hint="eastAsia"/>
          <w:sz w:val="28"/>
        </w:rPr>
        <w:t>.</w:t>
      </w:r>
      <w:r w:rsidRPr="00991314">
        <w:rPr>
          <w:rFonts w:hint="eastAsia"/>
          <w:sz w:val="28"/>
        </w:rPr>
        <w:t>當事人能力</w:t>
      </w:r>
      <w:r w:rsidRPr="00991314">
        <w:rPr>
          <w:rFonts w:hint="eastAsia"/>
          <w:sz w:val="28"/>
        </w:rPr>
        <w:t>.</w:t>
      </w:r>
      <w:r w:rsidRPr="00991314">
        <w:rPr>
          <w:rFonts w:hint="eastAsia"/>
          <w:sz w:val="28"/>
        </w:rPr>
        <w:t>行政程序行為能力</w:t>
      </w:r>
      <w:r w:rsidRPr="00991314">
        <w:rPr>
          <w:rFonts w:hint="eastAsia"/>
          <w:sz w:val="28"/>
        </w:rPr>
        <w:t>?</w:t>
      </w:r>
    </w:p>
    <w:p w:rsidR="00991314" w:rsidRPr="00991314" w:rsidRDefault="00991314" w:rsidP="00991314">
      <w:pPr>
        <w:spacing w:line="480" w:lineRule="exact"/>
        <w:rPr>
          <w:rFonts w:hint="eastAsia"/>
          <w:sz w:val="28"/>
        </w:rPr>
      </w:pPr>
      <w:r w:rsidRPr="00991314">
        <w:rPr>
          <w:rFonts w:hint="eastAsia"/>
          <w:sz w:val="28"/>
        </w:rPr>
        <w:t>4.</w:t>
      </w:r>
      <w:r w:rsidRPr="00991314">
        <w:rPr>
          <w:rFonts w:hint="eastAsia"/>
          <w:sz w:val="28"/>
        </w:rPr>
        <w:t>論述並比較行政權</w:t>
      </w:r>
      <w:r w:rsidRPr="00991314">
        <w:rPr>
          <w:rFonts w:hint="eastAsia"/>
          <w:sz w:val="28"/>
        </w:rPr>
        <w:t>.</w:t>
      </w:r>
      <w:r w:rsidRPr="00991314">
        <w:rPr>
          <w:rFonts w:hint="eastAsia"/>
          <w:sz w:val="28"/>
        </w:rPr>
        <w:t>行政程序與司法權司法</w:t>
      </w:r>
      <w:r w:rsidRPr="00991314">
        <w:rPr>
          <w:rFonts w:hint="eastAsia"/>
          <w:sz w:val="28"/>
        </w:rPr>
        <w:t>(</w:t>
      </w:r>
      <w:r w:rsidRPr="00991314">
        <w:rPr>
          <w:rFonts w:hint="eastAsia"/>
          <w:sz w:val="28"/>
        </w:rPr>
        <w:t>訴訟</w:t>
      </w:r>
      <w:r w:rsidRPr="00991314">
        <w:rPr>
          <w:rFonts w:hint="eastAsia"/>
          <w:sz w:val="28"/>
        </w:rPr>
        <w:t>)</w:t>
      </w:r>
      <w:r w:rsidRPr="00991314">
        <w:rPr>
          <w:rFonts w:hint="eastAsia"/>
          <w:sz w:val="28"/>
        </w:rPr>
        <w:t>程序？</w:t>
      </w:r>
    </w:p>
    <w:p w:rsidR="00991314" w:rsidRPr="00991314" w:rsidRDefault="00991314" w:rsidP="00991314">
      <w:pPr>
        <w:spacing w:line="480" w:lineRule="exact"/>
        <w:rPr>
          <w:rFonts w:hint="eastAsia"/>
          <w:sz w:val="28"/>
        </w:rPr>
      </w:pPr>
      <w:r w:rsidRPr="00991314">
        <w:rPr>
          <w:rFonts w:hint="eastAsia"/>
          <w:sz w:val="28"/>
        </w:rPr>
        <w:t>5.</w:t>
      </w:r>
      <w:r w:rsidRPr="00991314">
        <w:rPr>
          <w:rFonts w:hint="eastAsia"/>
          <w:sz w:val="28"/>
        </w:rPr>
        <w:t>論述行政程序法之聽證？試以釋字第</w:t>
      </w:r>
      <w:r w:rsidRPr="00991314">
        <w:rPr>
          <w:rFonts w:hint="eastAsia"/>
          <w:sz w:val="28"/>
        </w:rPr>
        <w:t>709.739</w:t>
      </w:r>
      <w:r w:rsidRPr="00991314">
        <w:rPr>
          <w:rFonts w:hint="eastAsia"/>
          <w:sz w:val="28"/>
        </w:rPr>
        <w:t>兩號解釋論述聽證？</w:t>
      </w:r>
    </w:p>
    <w:p w:rsidR="00991314" w:rsidRPr="00991314" w:rsidRDefault="00991314" w:rsidP="00991314">
      <w:pPr>
        <w:spacing w:line="480" w:lineRule="exact"/>
        <w:ind w:left="140" w:hangingChars="50" w:hanging="140"/>
        <w:rPr>
          <w:rFonts w:hint="eastAsia"/>
          <w:sz w:val="28"/>
        </w:rPr>
      </w:pPr>
      <w:r w:rsidRPr="00991314">
        <w:rPr>
          <w:rFonts w:hint="eastAsia"/>
          <w:sz w:val="28"/>
        </w:rPr>
        <w:t>6.</w:t>
      </w:r>
      <w:r w:rsidRPr="00991314">
        <w:rPr>
          <w:rFonts w:hint="eastAsia"/>
          <w:sz w:val="28"/>
        </w:rPr>
        <w:t>行政機關之橫向關係的委託與職務協助有何異同，請論述？職務協助之經費有爭議，應如何解決，請論述？</w:t>
      </w:r>
    </w:p>
    <w:p w:rsidR="00991314" w:rsidRPr="00991314" w:rsidRDefault="00991314" w:rsidP="00991314">
      <w:pPr>
        <w:spacing w:line="480" w:lineRule="exact"/>
        <w:ind w:left="140" w:hangingChars="50" w:hanging="140"/>
        <w:rPr>
          <w:rFonts w:hint="eastAsia"/>
          <w:sz w:val="28"/>
        </w:rPr>
      </w:pPr>
      <w:r w:rsidRPr="00991314">
        <w:rPr>
          <w:rFonts w:hint="eastAsia"/>
          <w:sz w:val="28"/>
        </w:rPr>
        <w:t>7.</w:t>
      </w:r>
      <w:r w:rsidRPr="00991314">
        <w:rPr>
          <w:rFonts w:hint="eastAsia"/>
          <w:sz w:val="28"/>
        </w:rPr>
        <w:t>何謂行政機關？如何認定？公投法修訂前行政院所設之公投審議委員會，是否為行政機關，請論證？</w:t>
      </w:r>
    </w:p>
    <w:p w:rsidR="00991314" w:rsidRPr="00991314" w:rsidRDefault="00991314" w:rsidP="00991314">
      <w:pPr>
        <w:spacing w:line="480" w:lineRule="exact"/>
        <w:ind w:left="140" w:hangingChars="50" w:hanging="140"/>
        <w:rPr>
          <w:rFonts w:hint="eastAsia"/>
          <w:sz w:val="28"/>
        </w:rPr>
      </w:pPr>
      <w:r w:rsidRPr="00991314">
        <w:rPr>
          <w:rFonts w:hint="eastAsia"/>
          <w:sz w:val="28"/>
        </w:rPr>
        <w:t>8.</w:t>
      </w:r>
      <w:r w:rsidRPr="00991314">
        <w:rPr>
          <w:rFonts w:hint="eastAsia"/>
          <w:sz w:val="28"/>
        </w:rPr>
        <w:t>何謂行政處分？當事人不服行政處分是否必須先訴願後方能行政訴訟，請論述？</w:t>
      </w:r>
    </w:p>
    <w:p w:rsidR="00991314" w:rsidRPr="00991314" w:rsidRDefault="00991314" w:rsidP="00991314">
      <w:pPr>
        <w:spacing w:line="480" w:lineRule="exact"/>
        <w:ind w:left="140" w:hangingChars="50" w:hanging="140"/>
        <w:rPr>
          <w:rFonts w:hint="eastAsia"/>
          <w:sz w:val="28"/>
        </w:rPr>
      </w:pPr>
      <w:r w:rsidRPr="00991314">
        <w:rPr>
          <w:rFonts w:hint="eastAsia"/>
          <w:sz w:val="28"/>
        </w:rPr>
        <w:t>9.</w:t>
      </w:r>
      <w:r w:rsidRPr="00991314">
        <w:rPr>
          <w:rFonts w:hint="eastAsia"/>
          <w:sz w:val="28"/>
        </w:rPr>
        <w:t>私立高中是否有權力懲處違反校規之學生，請論述？遭受記過之學生是否有行政爭</w:t>
      </w:r>
      <w:proofErr w:type="gramStart"/>
      <w:r w:rsidRPr="00991314">
        <w:rPr>
          <w:rFonts w:hint="eastAsia"/>
          <w:sz w:val="28"/>
        </w:rPr>
        <w:t>訟</w:t>
      </w:r>
      <w:proofErr w:type="gramEnd"/>
      <w:r w:rsidRPr="00991314">
        <w:rPr>
          <w:rFonts w:hint="eastAsia"/>
          <w:sz w:val="28"/>
        </w:rPr>
        <w:t>之權利，請論述？</w:t>
      </w:r>
    </w:p>
    <w:p w:rsidR="00991314" w:rsidRPr="00991314" w:rsidRDefault="00991314" w:rsidP="00991314">
      <w:pPr>
        <w:spacing w:line="480" w:lineRule="exact"/>
        <w:ind w:left="140" w:hangingChars="50" w:hanging="140"/>
        <w:rPr>
          <w:rFonts w:hint="eastAsia"/>
          <w:sz w:val="28"/>
        </w:rPr>
      </w:pPr>
      <w:r w:rsidRPr="00991314">
        <w:rPr>
          <w:rFonts w:hint="eastAsia"/>
          <w:sz w:val="28"/>
        </w:rPr>
        <w:t>10.</w:t>
      </w:r>
      <w:r w:rsidRPr="00991314">
        <w:rPr>
          <w:rFonts w:hint="eastAsia"/>
          <w:sz w:val="28"/>
        </w:rPr>
        <w:t>行政機關作出行政處分</w:t>
      </w:r>
      <w:proofErr w:type="gramStart"/>
      <w:r w:rsidRPr="00991314">
        <w:rPr>
          <w:rFonts w:hint="eastAsia"/>
          <w:sz w:val="28"/>
        </w:rPr>
        <w:t>並無裁量</w:t>
      </w:r>
      <w:proofErr w:type="gramEnd"/>
      <w:r w:rsidRPr="00991314">
        <w:rPr>
          <w:rFonts w:hint="eastAsia"/>
          <w:sz w:val="28"/>
        </w:rPr>
        <w:t>權時，是否得</w:t>
      </w:r>
      <w:proofErr w:type="gramStart"/>
      <w:r w:rsidRPr="00991314">
        <w:rPr>
          <w:rFonts w:hint="eastAsia"/>
          <w:sz w:val="28"/>
        </w:rPr>
        <w:t>為附款</w:t>
      </w:r>
      <w:proofErr w:type="gramEnd"/>
      <w:r w:rsidRPr="00991314">
        <w:rPr>
          <w:rFonts w:hint="eastAsia"/>
          <w:sz w:val="28"/>
        </w:rPr>
        <w:t>之規定？</w:t>
      </w:r>
      <w:proofErr w:type="gramStart"/>
      <w:r w:rsidRPr="00991314">
        <w:rPr>
          <w:rFonts w:hint="eastAsia"/>
          <w:sz w:val="28"/>
        </w:rPr>
        <w:t>附款之</w:t>
      </w:r>
      <w:proofErr w:type="gramEnd"/>
      <w:r w:rsidRPr="00991314">
        <w:rPr>
          <w:rFonts w:hint="eastAsia"/>
          <w:sz w:val="28"/>
        </w:rPr>
        <w:t>條件與負擔，有何差異，請論述？</w:t>
      </w:r>
    </w:p>
    <w:p w:rsidR="00991314" w:rsidRPr="00991314" w:rsidRDefault="00991314" w:rsidP="00991314">
      <w:pPr>
        <w:spacing w:line="480" w:lineRule="exact"/>
        <w:rPr>
          <w:rFonts w:hint="eastAsia"/>
          <w:sz w:val="28"/>
        </w:rPr>
      </w:pPr>
      <w:r w:rsidRPr="00991314">
        <w:rPr>
          <w:rFonts w:hint="eastAsia"/>
          <w:sz w:val="28"/>
        </w:rPr>
        <w:t>11.</w:t>
      </w:r>
      <w:r w:rsidRPr="00991314">
        <w:rPr>
          <w:rFonts w:hint="eastAsia"/>
          <w:sz w:val="28"/>
        </w:rPr>
        <w:t>論述行政契約之涵義與類型？試以釋字第</w:t>
      </w:r>
      <w:r w:rsidRPr="00991314">
        <w:rPr>
          <w:rFonts w:hint="eastAsia"/>
          <w:sz w:val="28"/>
        </w:rPr>
        <w:t>348</w:t>
      </w:r>
      <w:r w:rsidRPr="00991314">
        <w:rPr>
          <w:rFonts w:hint="eastAsia"/>
          <w:sz w:val="28"/>
        </w:rPr>
        <w:t>號解釋論述行政契約？</w:t>
      </w:r>
    </w:p>
    <w:p w:rsidR="00991314" w:rsidRPr="00991314" w:rsidRDefault="00991314" w:rsidP="00991314">
      <w:pPr>
        <w:spacing w:line="480" w:lineRule="exact"/>
        <w:ind w:left="140" w:hangingChars="50" w:hanging="140"/>
        <w:rPr>
          <w:rFonts w:hint="eastAsia"/>
          <w:sz w:val="28"/>
        </w:rPr>
      </w:pPr>
      <w:r w:rsidRPr="00991314">
        <w:rPr>
          <w:rFonts w:hint="eastAsia"/>
          <w:sz w:val="28"/>
        </w:rPr>
        <w:t>12.</w:t>
      </w:r>
      <w:r w:rsidRPr="00991314">
        <w:rPr>
          <w:rFonts w:hint="eastAsia"/>
          <w:sz w:val="28"/>
        </w:rPr>
        <w:t>行政機</w:t>
      </w:r>
      <w:bookmarkStart w:id="0" w:name="_GoBack"/>
      <w:bookmarkEnd w:id="0"/>
      <w:r w:rsidRPr="00991314">
        <w:rPr>
          <w:rFonts w:hint="eastAsia"/>
          <w:sz w:val="28"/>
        </w:rPr>
        <w:t>關對行政法規之函釋，與法規命令有何差異，請論述？法官是否有命令違憲審查權，請論證？</w:t>
      </w:r>
    </w:p>
    <w:p w:rsidR="00991314" w:rsidRPr="00991314" w:rsidRDefault="00991314" w:rsidP="00991314">
      <w:pPr>
        <w:spacing w:line="480" w:lineRule="exact"/>
        <w:rPr>
          <w:rFonts w:hint="eastAsia"/>
          <w:sz w:val="28"/>
        </w:rPr>
      </w:pPr>
      <w:r w:rsidRPr="00991314">
        <w:rPr>
          <w:rFonts w:hint="eastAsia"/>
          <w:sz w:val="28"/>
        </w:rPr>
        <w:t>13.</w:t>
      </w:r>
      <w:r w:rsidRPr="00991314">
        <w:rPr>
          <w:rFonts w:hint="eastAsia"/>
          <w:sz w:val="28"/>
        </w:rPr>
        <w:t>比較法規命令與職權命令？論述國會監督行政命令之類型？</w:t>
      </w:r>
    </w:p>
    <w:sectPr w:rsidR="00991314" w:rsidRPr="00991314" w:rsidSect="00991314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14"/>
    <w:rsid w:val="006473A9"/>
    <w:rsid w:val="009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A2AE9-9049-432E-9FD9-F3935D96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D285C-2EA0-42BD-B19B-777623C7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2019-12-02T02:46:00Z</dcterms:created>
  <dcterms:modified xsi:type="dcterms:W3CDTF">2019-12-02T02:49:00Z</dcterms:modified>
</cp:coreProperties>
</file>