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2D" w:rsidRDefault="00C8267C" w:rsidP="00493906">
      <w:pPr>
        <w:jc w:val="center"/>
        <w:rPr>
          <w:rFonts w:ascii="標楷體" w:eastAsia="標楷體" w:hAnsi="標楷體"/>
          <w:sz w:val="48"/>
        </w:rPr>
      </w:pPr>
      <w:r w:rsidRPr="00C8267C">
        <w:rPr>
          <w:rFonts w:ascii="標楷體" w:eastAsia="標楷體" w:hAnsi="標楷體" w:hint="eastAsia"/>
          <w:sz w:val="48"/>
        </w:rPr>
        <w:t>教育訓練</w:t>
      </w:r>
      <w:r>
        <w:rPr>
          <w:rFonts w:ascii="標楷體" w:eastAsia="標楷體" w:hAnsi="標楷體" w:hint="eastAsia"/>
          <w:sz w:val="48"/>
        </w:rPr>
        <w:t>報</w:t>
      </w:r>
      <w:r>
        <w:rPr>
          <w:rFonts w:ascii="標楷體" w:eastAsia="標楷體" w:hAnsi="標楷體"/>
          <w:sz w:val="48"/>
        </w:rPr>
        <w:t>名</w:t>
      </w:r>
      <w:r w:rsidR="00493906" w:rsidRPr="00FE08CD">
        <w:rPr>
          <w:rFonts w:ascii="標楷體" w:eastAsia="標楷體" w:hAnsi="標楷體" w:hint="eastAsia"/>
          <w:sz w:val="48"/>
        </w:rPr>
        <w:t>申請單</w:t>
      </w:r>
    </w:p>
    <w:p w:rsidR="00FE08CD" w:rsidRPr="00FE08CD" w:rsidRDefault="00FE08CD" w:rsidP="00493906">
      <w:pPr>
        <w:jc w:val="center"/>
        <w:rPr>
          <w:rFonts w:ascii="標楷體" w:eastAsia="標楷體" w:hAnsi="標楷體"/>
          <w:sz w:val="48"/>
        </w:rPr>
      </w:pPr>
    </w:p>
    <w:p w:rsidR="00493906" w:rsidRPr="00C8267C" w:rsidRDefault="00493906" w:rsidP="00493906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報</w:t>
      </w:r>
      <w:r>
        <w:rPr>
          <w:rFonts w:ascii="標楷體" w:eastAsia="標楷體" w:hAnsi="標楷體"/>
          <w:sz w:val="40"/>
        </w:rPr>
        <w:t>名</w:t>
      </w:r>
      <w:r>
        <w:rPr>
          <w:rFonts w:ascii="標楷體" w:eastAsia="標楷體" w:hAnsi="標楷體" w:hint="eastAsia"/>
          <w:sz w:val="40"/>
        </w:rPr>
        <w:t>者</w:t>
      </w:r>
      <w:r>
        <w:rPr>
          <w:rFonts w:ascii="標楷體" w:eastAsia="標楷體" w:hAnsi="標楷體"/>
          <w:sz w:val="40"/>
        </w:rPr>
        <w:t>：</w:t>
      </w:r>
      <w:r w:rsidRPr="00493906">
        <w:rPr>
          <w:rFonts w:ascii="標楷體" w:eastAsia="標楷體" w:hAnsi="標楷體" w:hint="eastAsia"/>
          <w:sz w:val="40"/>
          <w:u w:val="single"/>
        </w:rPr>
        <w:t xml:space="preserve">  </w:t>
      </w:r>
      <w:r>
        <w:rPr>
          <w:rFonts w:ascii="標楷體" w:eastAsia="標楷體" w:hAnsi="標楷體"/>
          <w:sz w:val="40"/>
          <w:u w:val="single"/>
        </w:rPr>
        <w:t xml:space="preserve">   </w:t>
      </w:r>
      <w:r w:rsidR="00FE08CD">
        <w:rPr>
          <w:rFonts w:ascii="標楷體" w:eastAsia="標楷體" w:hAnsi="標楷體"/>
          <w:sz w:val="40"/>
          <w:u w:val="single"/>
        </w:rPr>
        <w:t xml:space="preserve">  </w:t>
      </w:r>
      <w:r>
        <w:rPr>
          <w:rFonts w:ascii="標楷體" w:eastAsia="標楷體" w:hAnsi="標楷體"/>
          <w:sz w:val="40"/>
          <w:u w:val="single"/>
        </w:rPr>
        <w:t xml:space="preserve">   </w:t>
      </w:r>
      <w:r w:rsidRPr="00493906">
        <w:rPr>
          <w:rFonts w:ascii="標楷體" w:eastAsia="標楷體" w:hAnsi="標楷體" w:hint="eastAsia"/>
          <w:sz w:val="40"/>
          <w:u w:val="single"/>
        </w:rPr>
        <w:t xml:space="preserve">    </w:t>
      </w:r>
      <w:r w:rsidR="00C8267C">
        <w:rPr>
          <w:rFonts w:ascii="標楷體" w:eastAsia="標楷體" w:hAnsi="標楷體"/>
          <w:sz w:val="40"/>
          <w:u w:val="single"/>
        </w:rPr>
        <w:t xml:space="preserve"> </w:t>
      </w:r>
      <w:r w:rsidR="00C8267C" w:rsidRPr="00C8267C">
        <w:rPr>
          <w:rFonts w:ascii="標楷體" w:eastAsia="標楷體" w:hAnsi="標楷體"/>
          <w:sz w:val="40"/>
        </w:rPr>
        <w:t xml:space="preserve">   </w:t>
      </w:r>
      <w:r w:rsidR="00C8267C" w:rsidRPr="00C8267C">
        <w:rPr>
          <w:rFonts w:ascii="標楷體" w:eastAsia="標楷體" w:hAnsi="標楷體" w:hint="eastAsia"/>
          <w:sz w:val="40"/>
        </w:rPr>
        <w:t>單</w:t>
      </w:r>
      <w:r w:rsidR="00C8267C" w:rsidRPr="00C8267C">
        <w:rPr>
          <w:rFonts w:ascii="標楷體" w:eastAsia="標楷體" w:hAnsi="標楷體"/>
          <w:sz w:val="40"/>
        </w:rPr>
        <w:t>位名稱：</w:t>
      </w:r>
      <w:r w:rsidR="00C8267C" w:rsidRPr="00C8267C">
        <w:rPr>
          <w:rFonts w:ascii="標楷體" w:eastAsia="標楷體" w:hAnsi="標楷體" w:hint="eastAsia"/>
          <w:sz w:val="40"/>
          <w:u w:val="single"/>
        </w:rPr>
        <w:t xml:space="preserve">    </w:t>
      </w:r>
      <w:r w:rsidR="00FE378E">
        <w:rPr>
          <w:rFonts w:ascii="標楷體" w:eastAsia="標楷體" w:hAnsi="標楷體"/>
          <w:sz w:val="40"/>
          <w:u w:val="single"/>
        </w:rPr>
        <w:t xml:space="preserve"> </w:t>
      </w:r>
      <w:r w:rsidR="00C8267C" w:rsidRPr="00C8267C">
        <w:rPr>
          <w:rFonts w:ascii="標楷體" w:eastAsia="標楷體" w:hAnsi="標楷體" w:hint="eastAsia"/>
          <w:sz w:val="40"/>
          <w:u w:val="single"/>
        </w:rPr>
        <w:t xml:space="preserve"> </w:t>
      </w:r>
      <w:r w:rsidR="00C8267C" w:rsidRPr="00C8267C">
        <w:rPr>
          <w:rFonts w:ascii="標楷體" w:eastAsia="標楷體" w:hAnsi="標楷體"/>
          <w:sz w:val="40"/>
          <w:u w:val="single"/>
        </w:rPr>
        <w:t xml:space="preserve">  </w:t>
      </w:r>
      <w:r w:rsidR="00B85435">
        <w:rPr>
          <w:rFonts w:ascii="標楷體" w:eastAsia="標楷體" w:hAnsi="標楷體"/>
          <w:sz w:val="40"/>
          <w:u w:val="single"/>
        </w:rPr>
        <w:t xml:space="preserve">  </w:t>
      </w:r>
      <w:r w:rsidR="00C8267C" w:rsidRPr="00C8267C">
        <w:rPr>
          <w:rFonts w:ascii="標楷體" w:eastAsia="標楷體" w:hAnsi="標楷體"/>
          <w:sz w:val="40"/>
          <w:u w:val="single"/>
        </w:rPr>
        <w:t xml:space="preserve"> </w:t>
      </w:r>
      <w:r w:rsidR="00C8267C" w:rsidRPr="00C8267C">
        <w:rPr>
          <w:rFonts w:ascii="標楷體" w:eastAsia="標楷體" w:hAnsi="標楷體" w:hint="eastAsia"/>
          <w:sz w:val="40"/>
          <w:u w:val="single"/>
        </w:rPr>
        <w:t xml:space="preserve">     </w:t>
      </w:r>
      <w:r w:rsidR="00C8267C" w:rsidRPr="00C8267C">
        <w:rPr>
          <w:rFonts w:ascii="標楷體" w:eastAsia="標楷體" w:hAnsi="標楷體" w:hint="eastAsia"/>
          <w:sz w:val="40"/>
        </w:rPr>
        <w:t xml:space="preserve">  </w:t>
      </w:r>
    </w:p>
    <w:p w:rsidR="00493906" w:rsidRDefault="00FE08CD" w:rsidP="00493906">
      <w:pPr>
        <w:rPr>
          <w:rFonts w:ascii="標楷體" w:eastAsia="標楷體" w:hAnsi="標楷體"/>
          <w:color w:val="FF0000"/>
          <w:sz w:val="40"/>
        </w:rPr>
      </w:pPr>
      <w:r w:rsidRPr="00FA0855">
        <w:rPr>
          <w:rFonts w:ascii="標楷體" w:eastAsia="標楷體" w:hAnsi="標楷體" w:hint="eastAsia"/>
          <w:sz w:val="40"/>
        </w:rPr>
        <w:t>系辦</w:t>
      </w:r>
      <w:r w:rsidR="00DD62EE">
        <w:rPr>
          <w:rFonts w:ascii="標楷體" w:eastAsia="標楷體" w:hAnsi="標楷體" w:hint="eastAsia"/>
          <w:sz w:val="40"/>
        </w:rPr>
        <w:t>助</w:t>
      </w:r>
      <w:r w:rsidR="00DD62EE">
        <w:rPr>
          <w:rFonts w:ascii="標楷體" w:eastAsia="標楷體" w:hAnsi="標楷體"/>
          <w:sz w:val="40"/>
        </w:rPr>
        <w:t>理</w:t>
      </w:r>
      <w:r w:rsidR="00E721FB">
        <w:rPr>
          <w:rFonts w:ascii="標楷體" w:eastAsia="標楷體" w:hAnsi="標楷體" w:hint="eastAsia"/>
          <w:sz w:val="40"/>
        </w:rPr>
        <w:t>及</w:t>
      </w:r>
      <w:r w:rsidR="00DD62EE">
        <w:rPr>
          <w:rFonts w:ascii="標楷體" w:eastAsia="標楷體" w:hAnsi="標楷體" w:hint="eastAsia"/>
          <w:sz w:val="40"/>
        </w:rPr>
        <w:t>行</w:t>
      </w:r>
      <w:r w:rsidR="00DD62EE">
        <w:rPr>
          <w:rFonts w:ascii="標楷體" w:eastAsia="標楷體" w:hAnsi="標楷體"/>
          <w:sz w:val="40"/>
        </w:rPr>
        <w:t>政</w:t>
      </w:r>
      <w:r w:rsidRPr="00FA0855">
        <w:rPr>
          <w:rFonts w:ascii="標楷體" w:eastAsia="標楷體" w:hAnsi="標楷體" w:hint="eastAsia"/>
          <w:sz w:val="40"/>
        </w:rPr>
        <w:t>工讀生</w:t>
      </w:r>
      <w:r w:rsidR="00493906">
        <w:rPr>
          <w:rFonts w:ascii="標楷體" w:eastAsia="標楷體" w:hAnsi="標楷體" w:hint="eastAsia"/>
          <w:sz w:val="40"/>
        </w:rPr>
        <w:t>參</w:t>
      </w:r>
      <w:r w:rsidR="00493906">
        <w:rPr>
          <w:rFonts w:ascii="標楷體" w:eastAsia="標楷體" w:hAnsi="標楷體"/>
          <w:sz w:val="40"/>
        </w:rPr>
        <w:t>加</w:t>
      </w:r>
      <w:r w:rsidR="00493906">
        <w:rPr>
          <w:rFonts w:ascii="標楷體" w:eastAsia="標楷體" w:hAnsi="標楷體" w:hint="eastAsia"/>
          <w:sz w:val="40"/>
        </w:rPr>
        <w:t>電</w:t>
      </w:r>
      <w:r w:rsidR="00493906">
        <w:rPr>
          <w:rFonts w:ascii="標楷體" w:eastAsia="標楷體" w:hAnsi="標楷體"/>
          <w:sz w:val="40"/>
        </w:rPr>
        <w:t>算中心</w:t>
      </w:r>
      <w:r w:rsidR="00493906">
        <w:rPr>
          <w:rFonts w:ascii="標楷體" w:eastAsia="標楷體" w:hAnsi="標楷體" w:hint="eastAsia"/>
          <w:sz w:val="40"/>
        </w:rPr>
        <w:t>辦</w:t>
      </w:r>
      <w:r w:rsidR="00493906">
        <w:rPr>
          <w:rFonts w:ascii="標楷體" w:eastAsia="標楷體" w:hAnsi="標楷體"/>
          <w:sz w:val="40"/>
        </w:rPr>
        <w:t>理</w:t>
      </w:r>
      <w:r w:rsidR="00DD62EE">
        <w:rPr>
          <w:rFonts w:ascii="標楷體" w:eastAsia="標楷體" w:hAnsi="標楷體" w:hint="eastAsia"/>
          <w:sz w:val="40"/>
        </w:rPr>
        <w:t>之</w:t>
      </w:r>
      <w:r w:rsidR="00493906" w:rsidRPr="00493906">
        <w:rPr>
          <w:rFonts w:ascii="標楷體" w:eastAsia="標楷體" w:hAnsi="標楷體" w:hint="eastAsia"/>
          <w:sz w:val="40"/>
        </w:rPr>
        <w:t>「108年度資訊安全教育訓練」</w:t>
      </w:r>
      <w:r w:rsidR="00C109B7" w:rsidRPr="00C109B7">
        <w:rPr>
          <w:rFonts w:ascii="標楷體" w:eastAsia="標楷體" w:hAnsi="標楷體" w:hint="eastAsia"/>
          <w:sz w:val="40"/>
        </w:rPr>
        <w:t>，</w:t>
      </w:r>
      <w:r w:rsidR="00493906" w:rsidRPr="00493906">
        <w:rPr>
          <w:rFonts w:ascii="標楷體" w:eastAsia="標楷體" w:hAnsi="標楷體" w:hint="eastAsia"/>
          <w:b/>
          <w:color w:val="FF0000"/>
          <w:sz w:val="40"/>
        </w:rPr>
        <w:t>請</w:t>
      </w:r>
      <w:r w:rsidR="00493906" w:rsidRPr="00493906">
        <w:rPr>
          <w:rFonts w:ascii="標楷體" w:eastAsia="標楷體" w:hAnsi="標楷體"/>
          <w:b/>
          <w:color w:val="FF0000"/>
          <w:sz w:val="40"/>
        </w:rPr>
        <w:t>勾選下列</w:t>
      </w:r>
      <w:r w:rsidR="00493906" w:rsidRPr="00493906">
        <w:rPr>
          <w:rFonts w:ascii="標楷體" w:eastAsia="標楷體" w:hAnsi="標楷體" w:hint="eastAsia"/>
          <w:b/>
          <w:color w:val="FF0000"/>
          <w:sz w:val="40"/>
        </w:rPr>
        <w:t>欲參</w:t>
      </w:r>
      <w:r w:rsidR="00493906" w:rsidRPr="00493906">
        <w:rPr>
          <w:rFonts w:ascii="標楷體" w:eastAsia="標楷體" w:hAnsi="標楷體"/>
          <w:b/>
          <w:color w:val="FF0000"/>
          <w:sz w:val="40"/>
        </w:rPr>
        <w:t>加之</w:t>
      </w:r>
      <w:r w:rsidR="00493906" w:rsidRPr="00493906">
        <w:rPr>
          <w:rFonts w:ascii="標楷體" w:eastAsia="標楷體" w:hAnsi="標楷體" w:hint="eastAsia"/>
          <w:b/>
          <w:color w:val="FF0000"/>
          <w:sz w:val="40"/>
        </w:rPr>
        <w:t>梯</w:t>
      </w:r>
      <w:r w:rsidR="00493906" w:rsidRPr="00493906">
        <w:rPr>
          <w:rFonts w:ascii="標楷體" w:eastAsia="標楷體" w:hAnsi="標楷體"/>
          <w:b/>
          <w:color w:val="FF0000"/>
          <w:sz w:val="40"/>
        </w:rPr>
        <w:t>次</w:t>
      </w:r>
      <w:r w:rsidR="00493906" w:rsidRPr="00493906">
        <w:rPr>
          <w:rFonts w:ascii="標楷體" w:eastAsia="標楷體" w:hAnsi="標楷體" w:hint="eastAsia"/>
          <w:b/>
          <w:color w:val="FF0000"/>
          <w:sz w:val="40"/>
        </w:rPr>
        <w:t>，</w:t>
      </w:r>
      <w:r w:rsidR="00C8267C">
        <w:rPr>
          <w:rFonts w:ascii="標楷體" w:eastAsia="標楷體" w:hAnsi="標楷體" w:hint="eastAsia"/>
          <w:b/>
          <w:color w:val="FF0000"/>
          <w:sz w:val="40"/>
        </w:rPr>
        <w:t>每</w:t>
      </w:r>
      <w:r w:rsidR="00C8267C">
        <w:rPr>
          <w:rFonts w:ascii="標楷體" w:eastAsia="標楷體" w:hAnsi="標楷體"/>
          <w:b/>
          <w:color w:val="FF0000"/>
          <w:sz w:val="40"/>
        </w:rPr>
        <w:t>人</w:t>
      </w:r>
      <w:r w:rsidR="00C8267C">
        <w:rPr>
          <w:rFonts w:ascii="標楷體" w:eastAsia="標楷體" w:hAnsi="標楷體" w:hint="eastAsia"/>
          <w:b/>
          <w:color w:val="FF0000"/>
          <w:sz w:val="40"/>
        </w:rPr>
        <w:t>以</w:t>
      </w:r>
      <w:r w:rsidR="00B85435">
        <w:rPr>
          <w:rFonts w:ascii="標楷體" w:eastAsia="標楷體" w:hAnsi="標楷體" w:hint="eastAsia"/>
          <w:b/>
          <w:color w:val="FF0000"/>
          <w:sz w:val="40"/>
        </w:rPr>
        <w:t>參</w:t>
      </w:r>
      <w:r w:rsidR="00B85435">
        <w:rPr>
          <w:rFonts w:ascii="標楷體" w:eastAsia="標楷體" w:hAnsi="標楷體"/>
          <w:b/>
          <w:color w:val="FF0000"/>
          <w:sz w:val="40"/>
        </w:rPr>
        <w:t>加</w:t>
      </w:r>
      <w:r w:rsidR="00493906" w:rsidRPr="00493906">
        <w:rPr>
          <w:rFonts w:ascii="標楷體" w:eastAsia="標楷體" w:hAnsi="標楷體" w:hint="eastAsia"/>
          <w:b/>
          <w:color w:val="FF0000"/>
          <w:sz w:val="40"/>
        </w:rPr>
        <w:t>1</w:t>
      </w:r>
      <w:bookmarkStart w:id="0" w:name="_GoBack"/>
      <w:bookmarkEnd w:id="0"/>
      <w:r w:rsidR="00493906" w:rsidRPr="00493906">
        <w:rPr>
          <w:rFonts w:ascii="標楷體" w:eastAsia="標楷體" w:hAnsi="標楷體" w:hint="eastAsia"/>
          <w:b/>
          <w:color w:val="FF0000"/>
          <w:sz w:val="40"/>
        </w:rPr>
        <w:t>梯</w:t>
      </w:r>
      <w:r w:rsidR="00493906" w:rsidRPr="00493906">
        <w:rPr>
          <w:rFonts w:ascii="標楷體" w:eastAsia="標楷體" w:hAnsi="標楷體"/>
          <w:b/>
          <w:color w:val="FF0000"/>
          <w:sz w:val="40"/>
        </w:rPr>
        <w:t>次</w:t>
      </w:r>
      <w:r w:rsidR="00C8267C">
        <w:rPr>
          <w:rFonts w:ascii="標楷體" w:eastAsia="標楷體" w:hAnsi="標楷體" w:hint="eastAsia"/>
          <w:b/>
          <w:color w:val="FF0000"/>
          <w:sz w:val="40"/>
        </w:rPr>
        <w:t>為</w:t>
      </w:r>
      <w:r w:rsidR="00C8267C">
        <w:rPr>
          <w:rFonts w:ascii="標楷體" w:eastAsia="標楷體" w:hAnsi="標楷體"/>
          <w:b/>
          <w:color w:val="FF0000"/>
          <w:sz w:val="40"/>
        </w:rPr>
        <w:t>限</w:t>
      </w:r>
      <w:r>
        <w:rPr>
          <w:rFonts w:ascii="標楷體" w:eastAsia="標楷體" w:hAnsi="標楷體" w:hint="eastAsia"/>
          <w:color w:val="FF0000"/>
          <w:sz w:val="40"/>
        </w:rPr>
        <w:t>，</w:t>
      </w:r>
      <w:r w:rsidR="00F1275A" w:rsidRPr="00F1275A">
        <w:rPr>
          <w:rFonts w:ascii="標楷體" w:eastAsia="標楷體" w:hAnsi="標楷體" w:hint="eastAsia"/>
          <w:color w:val="0000FF"/>
          <w:sz w:val="40"/>
        </w:rPr>
        <w:t>於</w:t>
      </w:r>
      <w:r w:rsidR="00DD62EE" w:rsidRPr="00DD62EE">
        <w:rPr>
          <w:rFonts w:ascii="標楷體" w:eastAsia="標楷體" w:hAnsi="標楷體" w:hint="eastAsia"/>
          <w:color w:val="0000FF"/>
          <w:sz w:val="40"/>
        </w:rPr>
        <w:t>報</w:t>
      </w:r>
      <w:r w:rsidR="00DD62EE" w:rsidRPr="00DD62EE">
        <w:rPr>
          <w:rFonts w:ascii="標楷體" w:eastAsia="標楷體" w:hAnsi="標楷體"/>
          <w:color w:val="0000FF"/>
          <w:sz w:val="40"/>
        </w:rPr>
        <w:t>名前</w:t>
      </w:r>
      <w:r w:rsidR="00DD62EE" w:rsidRPr="00DD62EE">
        <w:rPr>
          <w:rFonts w:ascii="標楷體" w:eastAsia="標楷體" w:hAnsi="標楷體" w:hint="eastAsia"/>
          <w:color w:val="0000FF"/>
          <w:sz w:val="40"/>
        </w:rPr>
        <w:t>請</w:t>
      </w:r>
      <w:r w:rsidR="00DD62EE" w:rsidRPr="00DD62EE">
        <w:rPr>
          <w:rFonts w:ascii="標楷體" w:eastAsia="標楷體" w:hAnsi="標楷體"/>
          <w:color w:val="0000FF"/>
          <w:sz w:val="40"/>
        </w:rPr>
        <w:t>徵詢並獲得</w:t>
      </w:r>
      <w:r w:rsidRPr="00C8267C">
        <w:rPr>
          <w:rFonts w:ascii="標楷體" w:eastAsia="標楷體" w:hAnsi="標楷體"/>
          <w:color w:val="0000FF"/>
          <w:sz w:val="40"/>
        </w:rPr>
        <w:t>單位</w:t>
      </w:r>
      <w:r w:rsidRPr="00C8267C">
        <w:rPr>
          <w:rFonts w:ascii="標楷體" w:eastAsia="標楷體" w:hAnsi="標楷體" w:hint="eastAsia"/>
          <w:color w:val="0000FF"/>
          <w:sz w:val="40"/>
        </w:rPr>
        <w:t>主</w:t>
      </w:r>
      <w:r w:rsidRPr="00C8267C">
        <w:rPr>
          <w:rFonts w:ascii="標楷體" w:eastAsia="標楷體" w:hAnsi="標楷體"/>
          <w:color w:val="0000FF"/>
          <w:sz w:val="40"/>
        </w:rPr>
        <w:t>管</w:t>
      </w:r>
      <w:r w:rsidRPr="00C8267C">
        <w:rPr>
          <w:rFonts w:ascii="標楷體" w:eastAsia="標楷體" w:hAnsi="標楷體" w:hint="eastAsia"/>
          <w:color w:val="0000FF"/>
          <w:sz w:val="40"/>
        </w:rPr>
        <w:t>同意</w:t>
      </w:r>
      <w:r w:rsidR="00DD62EE">
        <w:rPr>
          <w:rFonts w:ascii="標楷體" w:eastAsia="標楷體" w:hAnsi="標楷體" w:hint="eastAsia"/>
          <w:color w:val="0000FF"/>
          <w:sz w:val="40"/>
        </w:rPr>
        <w:t>後</w:t>
      </w:r>
      <w:r w:rsidR="00DD62EE">
        <w:rPr>
          <w:rFonts w:ascii="標楷體" w:eastAsia="標楷體" w:hAnsi="標楷體"/>
          <w:color w:val="0000FF"/>
          <w:sz w:val="40"/>
        </w:rPr>
        <w:t>，再行</w:t>
      </w:r>
      <w:r w:rsidR="00FA7B40">
        <w:rPr>
          <w:rFonts w:ascii="標楷體" w:eastAsia="標楷體" w:hAnsi="標楷體" w:hint="eastAsia"/>
          <w:color w:val="0000FF"/>
          <w:sz w:val="40"/>
        </w:rPr>
        <w:t>上</w:t>
      </w:r>
      <w:r w:rsidR="00FA7B40">
        <w:rPr>
          <w:rFonts w:ascii="標楷體" w:eastAsia="標楷體" w:hAnsi="標楷體"/>
          <w:color w:val="0000FF"/>
          <w:sz w:val="40"/>
        </w:rPr>
        <w:t>網</w:t>
      </w:r>
      <w:r w:rsidRPr="00C8267C">
        <w:rPr>
          <w:rFonts w:ascii="標楷體" w:eastAsia="標楷體" w:hAnsi="標楷體"/>
          <w:color w:val="0000FF"/>
          <w:sz w:val="40"/>
        </w:rPr>
        <w:t>報名</w:t>
      </w:r>
      <w:r w:rsidRPr="00C8267C">
        <w:rPr>
          <w:rFonts w:ascii="標楷體" w:eastAsia="標楷體" w:hAnsi="標楷體" w:hint="eastAsia"/>
          <w:color w:val="0000FF"/>
          <w:sz w:val="40"/>
        </w:rPr>
        <w:t>參</w:t>
      </w:r>
      <w:r w:rsidRPr="00C8267C">
        <w:rPr>
          <w:rFonts w:ascii="標楷體" w:eastAsia="標楷體" w:hAnsi="標楷體"/>
          <w:color w:val="0000FF"/>
          <w:sz w:val="40"/>
        </w:rPr>
        <w:t>加</w:t>
      </w:r>
      <w:r w:rsidRPr="00C8267C">
        <w:rPr>
          <w:rFonts w:ascii="標楷體" w:eastAsia="標楷體" w:hAnsi="標楷體" w:hint="eastAsia"/>
          <w:color w:val="0000FF"/>
          <w:sz w:val="40"/>
        </w:rPr>
        <w:t>教</w:t>
      </w:r>
      <w:r w:rsidRPr="00C8267C">
        <w:rPr>
          <w:rFonts w:ascii="標楷體" w:eastAsia="標楷體" w:hAnsi="標楷體"/>
          <w:color w:val="0000FF"/>
          <w:sz w:val="40"/>
        </w:rPr>
        <w:t>育訓練。</w:t>
      </w:r>
    </w:p>
    <w:p w:rsidR="00FE08CD" w:rsidRPr="00FE08CD" w:rsidRDefault="00FE08CD" w:rsidP="00493906">
      <w:pPr>
        <w:rPr>
          <w:rFonts w:ascii="標楷體" w:eastAsia="標楷體" w:hAnsi="標楷體"/>
          <w:color w:val="FF0000"/>
          <w:sz w:val="40"/>
        </w:rPr>
      </w:pPr>
    </w:p>
    <w:p w:rsidR="00493906" w:rsidRDefault="00493906" w:rsidP="00493906">
      <w:pPr>
        <w:rPr>
          <w:rFonts w:ascii="標楷體" w:eastAsia="標楷體" w:hAnsi="標楷體"/>
          <w:sz w:val="36"/>
        </w:rPr>
      </w:pPr>
      <w:r>
        <w:rPr>
          <w:rFonts w:ascii="MS Gothic" w:hAnsi="MS Gothic" w:cs="MS Gothic" w:hint="eastAsia"/>
          <w:sz w:val="40"/>
        </w:rPr>
        <w:t>□</w:t>
      </w:r>
      <w:r w:rsidRPr="00FE08CD">
        <w:rPr>
          <w:rFonts w:ascii="標楷體" w:eastAsia="標楷體" w:hAnsi="標楷體" w:hint="eastAsia"/>
          <w:sz w:val="36"/>
        </w:rPr>
        <w:t>第一梯次之上課時間：108年5月2日(星期四)上午9時30分至12時30分(3小時)，演講題目皆為：漫談行動設備帶來的便利與威脅(含行動支付)。</w:t>
      </w:r>
    </w:p>
    <w:p w:rsidR="00FE08CD" w:rsidRPr="00493906" w:rsidRDefault="00FE08CD" w:rsidP="00493906">
      <w:pPr>
        <w:rPr>
          <w:rFonts w:ascii="標楷體" w:eastAsia="標楷體" w:hAnsi="標楷體"/>
          <w:sz w:val="40"/>
        </w:rPr>
      </w:pPr>
    </w:p>
    <w:p w:rsidR="00493906" w:rsidRPr="00FE08CD" w:rsidRDefault="00493906" w:rsidP="00493906">
      <w:pPr>
        <w:rPr>
          <w:rFonts w:ascii="標楷體" w:eastAsia="標楷體" w:hAnsi="標楷體"/>
          <w:sz w:val="36"/>
        </w:rPr>
      </w:pPr>
      <w:r>
        <w:rPr>
          <w:rFonts w:ascii="MS Gothic" w:hAnsi="MS Gothic" w:cs="MS Gothic" w:hint="eastAsia"/>
          <w:sz w:val="40"/>
        </w:rPr>
        <w:t>□</w:t>
      </w:r>
      <w:r w:rsidRPr="00FE08CD">
        <w:rPr>
          <w:rFonts w:ascii="標楷體" w:eastAsia="標楷體" w:hAnsi="標楷體" w:hint="eastAsia"/>
          <w:sz w:val="36"/>
        </w:rPr>
        <w:t>第二梯次之上課時間：108年5月14日(星期二)上午9時30分至12時30分(3小時)，演講題目皆為：電子郵件社交工程防治暨資訊安全保護宣導(含勒索病毒</w:t>
      </w:r>
      <w:r w:rsidR="00E721FB">
        <w:rPr>
          <w:rFonts w:ascii="標楷體" w:eastAsia="標楷體" w:hAnsi="標楷體" w:hint="eastAsia"/>
          <w:sz w:val="36"/>
        </w:rPr>
        <w:t>解</w:t>
      </w:r>
      <w:r w:rsidR="00E721FB">
        <w:rPr>
          <w:rFonts w:ascii="標楷體" w:eastAsia="標楷體" w:hAnsi="標楷體"/>
          <w:sz w:val="36"/>
        </w:rPr>
        <w:t>析</w:t>
      </w:r>
      <w:r w:rsidRPr="00FE08CD">
        <w:rPr>
          <w:rFonts w:ascii="標楷體" w:eastAsia="標楷體" w:hAnsi="標楷體" w:hint="eastAsia"/>
          <w:sz w:val="36"/>
        </w:rPr>
        <w:t>)</w:t>
      </w:r>
      <w:r w:rsidR="00FE08CD">
        <w:rPr>
          <w:rFonts w:ascii="標楷體" w:eastAsia="標楷體" w:hAnsi="標楷體" w:hint="eastAsia"/>
          <w:sz w:val="36"/>
        </w:rPr>
        <w:t>。</w:t>
      </w:r>
    </w:p>
    <w:p w:rsidR="00FE08CD" w:rsidRDefault="00FE08CD" w:rsidP="00493906">
      <w:pPr>
        <w:rPr>
          <w:rFonts w:ascii="標楷體" w:eastAsia="標楷體" w:hAnsi="標楷體"/>
          <w:sz w:val="40"/>
        </w:rPr>
      </w:pPr>
    </w:p>
    <w:p w:rsidR="00FE08CD" w:rsidRDefault="00FE08CD" w:rsidP="00FE08CD">
      <w:pPr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</w:t>
      </w:r>
    </w:p>
    <w:p w:rsidR="00FE08CD" w:rsidRDefault="00FE08CD" w:rsidP="00FE08CD">
      <w:pPr>
        <w:wordWrap w:val="0"/>
        <w:jc w:val="right"/>
        <w:rPr>
          <w:rFonts w:ascii="標楷體" w:eastAsia="標楷體" w:hAnsi="標楷體"/>
          <w:sz w:val="40"/>
          <w:u w:val="single"/>
        </w:rPr>
      </w:pPr>
      <w:r>
        <w:rPr>
          <w:rFonts w:ascii="標楷體" w:eastAsia="標楷體" w:hAnsi="標楷體" w:hint="eastAsia"/>
          <w:sz w:val="40"/>
        </w:rPr>
        <w:t>單</w:t>
      </w:r>
      <w:r>
        <w:rPr>
          <w:rFonts w:ascii="標楷體" w:eastAsia="標楷體" w:hAnsi="標楷體"/>
          <w:sz w:val="40"/>
        </w:rPr>
        <w:t>位</w:t>
      </w:r>
      <w:r>
        <w:rPr>
          <w:rFonts w:ascii="標楷體" w:eastAsia="標楷體" w:hAnsi="標楷體" w:hint="eastAsia"/>
          <w:sz w:val="40"/>
        </w:rPr>
        <w:t>主管</w:t>
      </w:r>
      <w:r>
        <w:rPr>
          <w:rFonts w:ascii="標楷體" w:eastAsia="標楷體" w:hAnsi="標楷體"/>
          <w:sz w:val="40"/>
        </w:rPr>
        <w:t>核章：</w:t>
      </w:r>
      <w:r w:rsidRPr="00493906">
        <w:rPr>
          <w:rFonts w:ascii="標楷體" w:eastAsia="標楷體" w:hAnsi="標楷體" w:hint="eastAsia"/>
          <w:sz w:val="40"/>
          <w:u w:val="single"/>
        </w:rPr>
        <w:t xml:space="preserve"> </w:t>
      </w:r>
      <w:r>
        <w:rPr>
          <w:rFonts w:ascii="標楷體" w:eastAsia="標楷體" w:hAnsi="標楷體"/>
          <w:sz w:val="40"/>
          <w:u w:val="single"/>
        </w:rPr>
        <w:t xml:space="preserve">    </w:t>
      </w:r>
      <w:r w:rsidR="00E721FB">
        <w:rPr>
          <w:rFonts w:ascii="標楷體" w:eastAsia="標楷體" w:hAnsi="標楷體"/>
          <w:sz w:val="40"/>
          <w:u w:val="single"/>
        </w:rPr>
        <w:t xml:space="preserve">  </w:t>
      </w:r>
      <w:r w:rsidR="00866F5F">
        <w:rPr>
          <w:rFonts w:ascii="標楷體" w:eastAsia="標楷體" w:hAnsi="標楷體"/>
          <w:sz w:val="40"/>
          <w:u w:val="single"/>
        </w:rPr>
        <w:t xml:space="preserve">   </w:t>
      </w:r>
      <w:r w:rsidRPr="00493906">
        <w:rPr>
          <w:rFonts w:ascii="標楷體" w:eastAsia="標楷體" w:hAnsi="標楷體" w:hint="eastAsia"/>
          <w:sz w:val="40"/>
          <w:u w:val="single"/>
        </w:rPr>
        <w:t xml:space="preserve">  </w:t>
      </w:r>
      <w:r w:rsidRPr="00866F5F">
        <w:rPr>
          <w:rFonts w:ascii="標楷體" w:eastAsia="標楷體" w:hAnsi="標楷體" w:hint="eastAsia"/>
          <w:sz w:val="40"/>
          <w:u w:val="single"/>
        </w:rPr>
        <w:t xml:space="preserve">    </w:t>
      </w:r>
    </w:p>
    <w:p w:rsidR="00EF3CA0" w:rsidRDefault="00EF3CA0" w:rsidP="00EF3CA0">
      <w:pPr>
        <w:jc w:val="right"/>
        <w:rPr>
          <w:rFonts w:ascii="標楷體" w:eastAsia="標楷體" w:hAnsi="標楷體"/>
          <w:sz w:val="40"/>
          <w:u w:val="single"/>
        </w:rPr>
      </w:pPr>
    </w:p>
    <w:p w:rsidR="00EF3CA0" w:rsidRDefault="00EF3CA0" w:rsidP="00EF3CA0">
      <w:pPr>
        <w:rPr>
          <w:rFonts w:ascii="標楷體" w:eastAsia="標楷體" w:hAnsi="標楷體"/>
          <w:sz w:val="40"/>
        </w:rPr>
      </w:pPr>
    </w:p>
    <w:p w:rsidR="00FE08CD" w:rsidRPr="00493906" w:rsidRDefault="00EF3CA0" w:rsidP="00493906">
      <w:pPr>
        <w:rPr>
          <w:rFonts w:ascii="標楷體" w:eastAsia="標楷體" w:hAnsi="標楷體"/>
          <w:sz w:val="40"/>
        </w:rPr>
      </w:pPr>
      <w:r w:rsidRPr="00EF3CA0">
        <w:rPr>
          <w:rFonts w:ascii="標楷體" w:eastAsia="標楷體" w:hAnsi="標楷體" w:hint="eastAsia"/>
          <w:sz w:val="40"/>
        </w:rPr>
        <w:t>備</w:t>
      </w:r>
      <w:r w:rsidRPr="00EF3CA0">
        <w:rPr>
          <w:rFonts w:ascii="標楷體" w:eastAsia="標楷體" w:hAnsi="標楷體"/>
          <w:sz w:val="40"/>
        </w:rPr>
        <w:t>註：</w:t>
      </w:r>
      <w:r w:rsidRPr="00EF3CA0">
        <w:rPr>
          <w:rFonts w:ascii="標楷體" w:eastAsia="標楷體" w:hAnsi="標楷體" w:hint="eastAsia"/>
          <w:sz w:val="40"/>
        </w:rPr>
        <w:t>填</w:t>
      </w:r>
      <w:r w:rsidRPr="00EF3CA0">
        <w:rPr>
          <w:rFonts w:ascii="標楷體" w:eastAsia="標楷體" w:hAnsi="標楷體"/>
          <w:sz w:val="40"/>
        </w:rPr>
        <w:t>寫後，請</w:t>
      </w:r>
      <w:r>
        <w:rPr>
          <w:rFonts w:ascii="標楷體" w:eastAsia="標楷體" w:hAnsi="標楷體" w:hint="eastAsia"/>
          <w:sz w:val="40"/>
        </w:rPr>
        <w:t>將</w:t>
      </w:r>
      <w:r>
        <w:rPr>
          <w:rFonts w:ascii="標楷體" w:eastAsia="標楷體" w:hAnsi="標楷體"/>
          <w:sz w:val="40"/>
        </w:rPr>
        <w:t>申請單</w:t>
      </w:r>
      <w:r w:rsidRPr="00EF3CA0">
        <w:rPr>
          <w:rFonts w:ascii="標楷體" w:eastAsia="標楷體" w:hAnsi="標楷體"/>
          <w:sz w:val="40"/>
        </w:rPr>
        <w:t>交</w:t>
      </w:r>
      <w:r w:rsidRPr="00EF3CA0">
        <w:rPr>
          <w:rFonts w:ascii="標楷體" w:eastAsia="標楷體" w:hAnsi="標楷體" w:hint="eastAsia"/>
          <w:sz w:val="40"/>
        </w:rPr>
        <w:t>給</w:t>
      </w:r>
      <w:r w:rsidRPr="00EF3CA0">
        <w:rPr>
          <w:rFonts w:ascii="標楷體" w:eastAsia="標楷體" w:hAnsi="標楷體"/>
          <w:sz w:val="40"/>
        </w:rPr>
        <w:t>電算中心。</w:t>
      </w:r>
    </w:p>
    <w:sectPr w:rsidR="00FE08CD" w:rsidRPr="00493906" w:rsidSect="00866F5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06"/>
    <w:rsid w:val="0000180F"/>
    <w:rsid w:val="000953FB"/>
    <w:rsid w:val="00133444"/>
    <w:rsid w:val="00493906"/>
    <w:rsid w:val="006A15BD"/>
    <w:rsid w:val="00866F5F"/>
    <w:rsid w:val="0091572D"/>
    <w:rsid w:val="00B41164"/>
    <w:rsid w:val="00B85435"/>
    <w:rsid w:val="00C109B7"/>
    <w:rsid w:val="00C8267C"/>
    <w:rsid w:val="00DD62EE"/>
    <w:rsid w:val="00E721FB"/>
    <w:rsid w:val="00EF0AE6"/>
    <w:rsid w:val="00EF3CA0"/>
    <w:rsid w:val="00F1275A"/>
    <w:rsid w:val="00F153C3"/>
    <w:rsid w:val="00F45325"/>
    <w:rsid w:val="00FA0855"/>
    <w:rsid w:val="00FA7B40"/>
    <w:rsid w:val="00FE08CD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2474A-D227-4AF9-8A26-9F5051C7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2019-04-22T03:32:00Z</cp:lastPrinted>
  <dcterms:created xsi:type="dcterms:W3CDTF">2019-04-22T02:48:00Z</dcterms:created>
  <dcterms:modified xsi:type="dcterms:W3CDTF">2019-04-22T06:21:00Z</dcterms:modified>
</cp:coreProperties>
</file>