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A9" w:rsidRPr="007769A9" w:rsidRDefault="00097773" w:rsidP="007769A9">
      <w:pPr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高雄市立空中大學</w:t>
      </w:r>
      <w:r w:rsidR="007769A9" w:rsidRPr="007769A9">
        <w:rPr>
          <w:rFonts w:ascii="Times New Roman" w:eastAsia="標楷體" w:hAnsi="Times New Roman" w:cs="Times New Roman" w:hint="eastAsia"/>
          <w:b/>
          <w:sz w:val="28"/>
          <w:szCs w:val="28"/>
        </w:rPr>
        <w:t>申請</w:t>
      </w:r>
      <w:r w:rsidR="007769A9" w:rsidRPr="007769A9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u w:val="single"/>
        </w:rPr>
        <w:t>新聘</w:t>
      </w:r>
      <w:r w:rsidR="007769A9" w:rsidRPr="007769A9">
        <w:rPr>
          <w:rFonts w:ascii="Times New Roman" w:eastAsia="標楷體" w:hAnsi="Times New Roman" w:cs="Times New Roman" w:hint="eastAsia"/>
          <w:b/>
          <w:sz w:val="28"/>
          <w:szCs w:val="28"/>
        </w:rPr>
        <w:t>教職</w:t>
      </w:r>
      <w:r w:rsidR="007769A9" w:rsidRPr="007769A9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 xml:space="preserve"> </w:t>
      </w:r>
      <w:r w:rsidR="007769A9" w:rsidRPr="007769A9">
        <w:rPr>
          <w:rFonts w:ascii="Times New Roman" w:eastAsia="標楷體" w:hAnsi="Times New Roman" w:cs="Times New Roman" w:hint="eastAsia"/>
          <w:b/>
          <w:sz w:val="28"/>
          <w:szCs w:val="28"/>
        </w:rPr>
        <w:t>檢送資料確認表</w:t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200"/>
        <w:gridCol w:w="1516"/>
        <w:gridCol w:w="1516"/>
      </w:tblGrid>
      <w:tr w:rsidR="007769A9" w:rsidRPr="007769A9" w:rsidTr="005D2C2B">
        <w:tblPrEx>
          <w:tblCellMar>
            <w:top w:w="0" w:type="dxa"/>
            <w:bottom w:w="0" w:type="dxa"/>
          </w:tblCellMar>
        </w:tblPrEx>
        <w:tc>
          <w:tcPr>
            <w:tcW w:w="748" w:type="dxa"/>
            <w:shd w:val="clear" w:color="auto" w:fill="CCFFCC"/>
            <w:vAlign w:val="center"/>
          </w:tcPr>
          <w:p w:rsidR="007769A9" w:rsidRPr="007769A9" w:rsidRDefault="007769A9" w:rsidP="007769A9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Cs/>
                <w:szCs w:val="28"/>
              </w:rPr>
            </w:pPr>
            <w:r w:rsidRPr="007769A9">
              <w:rPr>
                <w:rFonts w:ascii="標楷體" w:eastAsia="標楷體" w:hAnsi="標楷體" w:cs="Times New Roman" w:hint="eastAsia"/>
                <w:bCs/>
                <w:szCs w:val="28"/>
              </w:rPr>
              <w:t>項次</w:t>
            </w:r>
          </w:p>
        </w:tc>
        <w:tc>
          <w:tcPr>
            <w:tcW w:w="7200" w:type="dxa"/>
            <w:shd w:val="clear" w:color="auto" w:fill="CCFFCC"/>
            <w:vAlign w:val="center"/>
          </w:tcPr>
          <w:p w:rsidR="007769A9" w:rsidRPr="007769A9" w:rsidRDefault="007769A9" w:rsidP="007769A9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Cs/>
                <w:szCs w:val="28"/>
              </w:rPr>
            </w:pPr>
            <w:r w:rsidRPr="007769A9">
              <w:rPr>
                <w:rFonts w:ascii="標楷體" w:eastAsia="標楷體" w:hAnsi="標楷體" w:cs="Times New Roman" w:hint="eastAsia"/>
                <w:bCs/>
                <w:szCs w:val="28"/>
              </w:rPr>
              <w:t xml:space="preserve">申請者 送審前自我核對項目 </w:t>
            </w:r>
            <w:r w:rsidRPr="007769A9">
              <w:rPr>
                <w:rFonts w:ascii="標楷體" w:eastAsia="標楷體" w:hAnsi="標楷體" w:cs="Times New Roman" w:hint="eastAsia"/>
                <w:bCs/>
                <w:sz w:val="20"/>
                <w:szCs w:val="28"/>
              </w:rPr>
              <w:t>(請謹慎核對以免因退補件影響起聘時間)</w:t>
            </w:r>
          </w:p>
        </w:tc>
        <w:tc>
          <w:tcPr>
            <w:tcW w:w="1516" w:type="dxa"/>
            <w:shd w:val="clear" w:color="auto" w:fill="CCFFCC"/>
            <w:vAlign w:val="center"/>
          </w:tcPr>
          <w:p w:rsidR="007769A9" w:rsidRPr="007769A9" w:rsidRDefault="00097773" w:rsidP="007769A9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Cs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8"/>
              </w:rPr>
              <w:t>各學系(中心)</w:t>
            </w:r>
          </w:p>
        </w:tc>
        <w:tc>
          <w:tcPr>
            <w:tcW w:w="1516" w:type="dxa"/>
            <w:shd w:val="clear" w:color="auto" w:fill="CCFFCC"/>
            <w:vAlign w:val="center"/>
          </w:tcPr>
          <w:p w:rsidR="007769A9" w:rsidRPr="007769A9" w:rsidRDefault="007769A9" w:rsidP="007769A9">
            <w:pPr>
              <w:spacing w:line="260" w:lineRule="exact"/>
              <w:jc w:val="center"/>
              <w:rPr>
                <w:rFonts w:ascii="標楷體" w:eastAsia="標楷體" w:hAnsi="標楷體" w:cs="Times New Roman" w:hint="eastAsia"/>
                <w:bCs/>
                <w:szCs w:val="28"/>
              </w:rPr>
            </w:pPr>
            <w:r w:rsidRPr="007769A9">
              <w:rPr>
                <w:rFonts w:ascii="標楷體" w:eastAsia="標楷體" w:hAnsi="標楷體" w:cs="Times New Roman" w:hint="eastAsia"/>
                <w:bCs/>
                <w:szCs w:val="28"/>
              </w:rPr>
              <w:t>人事室</w:t>
            </w:r>
          </w:p>
        </w:tc>
      </w:tr>
      <w:tr w:rsidR="007769A9" w:rsidRPr="007769A9" w:rsidTr="005D2C2B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b/>
                <w:szCs w:val="28"/>
              </w:rPr>
              <w:t>一</w:t>
            </w:r>
          </w:p>
        </w:tc>
        <w:tc>
          <w:tcPr>
            <w:tcW w:w="7200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  <w:bdr w:val="single" w:sz="4" w:space="0" w:color="auto"/>
              </w:rPr>
              <w:t>送審資格</w:t>
            </w: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</w:rPr>
              <w:t>應符合下列要件：</w:t>
            </w: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</w:rPr>
              <w:t>依送審等級勾選</w:t>
            </w: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□講師：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請勾選符合下列教育人員任用條例之一條款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款：具碩士學位</w:t>
            </w:r>
          </w:p>
          <w:p w:rsidR="007769A9" w:rsidRPr="007769A9" w:rsidRDefault="007769A9" w:rsidP="007769A9">
            <w:pPr>
              <w:spacing w:line="260" w:lineRule="exact"/>
              <w:ind w:left="708" w:hangingChars="295" w:hanging="70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款：具學士學位，曾任助教職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年以上，並有專門著作。</w:t>
            </w:r>
          </w:p>
          <w:p w:rsidR="007769A9" w:rsidRPr="007769A9" w:rsidRDefault="007769A9" w:rsidP="007769A9">
            <w:pPr>
              <w:spacing w:line="260" w:lineRule="exact"/>
              <w:ind w:left="708" w:hangingChars="295" w:hanging="70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款：具學士學位，曾從事所習相關專門職務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年以上，並有專門著作。</w:t>
            </w: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□助理教授：</w:t>
            </w:r>
            <w:r w:rsidR="00A573A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請勾選符合下列教育人員任用條例之一條款</w:t>
            </w:r>
            <w:r w:rsidR="00A573A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16-1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款：具博士學位，並有專門著作。</w:t>
            </w:r>
          </w:p>
          <w:p w:rsidR="007769A9" w:rsidRPr="007769A9" w:rsidRDefault="007769A9" w:rsidP="00BA68F7">
            <w:pPr>
              <w:spacing w:line="260" w:lineRule="exact"/>
              <w:ind w:left="708" w:hangingChars="295" w:hanging="70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16-1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款：具碩士學位，曾從事所習相關專門職務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年以上，並有專門著作。</w:t>
            </w:r>
          </w:p>
          <w:p w:rsidR="007769A9" w:rsidRPr="007769A9" w:rsidRDefault="007769A9" w:rsidP="000C59AE">
            <w:pPr>
              <w:spacing w:line="260" w:lineRule="exact"/>
              <w:ind w:left="708" w:hangingChars="295" w:hanging="70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16-1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款：曾任講師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年以上，並有專門著作。</w:t>
            </w: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□副教授：</w:t>
            </w:r>
            <w:r w:rsidR="00A573A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請勾選符合下列教育人員任用條例之一條款</w:t>
            </w:r>
            <w:r w:rsidR="00A573A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769A9" w:rsidRPr="007769A9" w:rsidRDefault="007769A9" w:rsidP="007769A9">
            <w:pPr>
              <w:spacing w:line="260" w:lineRule="exact"/>
              <w:ind w:left="708" w:hangingChars="295" w:hanging="70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款：具博士學位，曾從事所習相關專門職務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年以上，並有專門著作。</w:t>
            </w:r>
          </w:p>
          <w:p w:rsidR="007769A9" w:rsidRPr="007769A9" w:rsidRDefault="007769A9" w:rsidP="007769A9">
            <w:pPr>
              <w:spacing w:line="260" w:lineRule="exact"/>
              <w:ind w:left="708" w:hangingChars="295" w:hanging="70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款：曾任助理教授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年以上，並有專門著作。</w:t>
            </w: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□教授：</w:t>
            </w:r>
            <w:r w:rsidR="00A573A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請勾選符合下列教育人員任用條例之一條款</w:t>
            </w:r>
            <w:r w:rsidR="00A573A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769A9" w:rsidRPr="007769A9" w:rsidRDefault="007769A9" w:rsidP="007769A9">
            <w:pPr>
              <w:spacing w:line="260" w:lineRule="exact"/>
              <w:ind w:left="708" w:hangingChars="295" w:hanging="70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款：具博士學位，曾從事所習相關專門職務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年以上，並有專門著作。</w:t>
            </w:r>
          </w:p>
          <w:p w:rsidR="007769A9" w:rsidRDefault="007769A9" w:rsidP="00A573AA">
            <w:pPr>
              <w:spacing w:line="260" w:lineRule="exact"/>
              <w:ind w:left="708" w:hangingChars="295" w:hanging="70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款：曾任副教授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年以上，並有專門著作。</w:t>
            </w:r>
          </w:p>
          <w:p w:rsidR="00A573AA" w:rsidRPr="007769A9" w:rsidRDefault="00A573AA" w:rsidP="00A573AA">
            <w:pPr>
              <w:spacing w:line="260" w:lineRule="exact"/>
              <w:ind w:left="708" w:hangingChars="295" w:hanging="708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7769A9" w:rsidRPr="007769A9" w:rsidRDefault="007769A9" w:rsidP="007769A9">
            <w:pPr>
              <w:spacing w:line="260" w:lineRule="exact"/>
              <w:ind w:firstLineChars="63" w:firstLine="151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□符合</w:t>
            </w:r>
          </w:p>
          <w:p w:rsidR="007769A9" w:rsidRPr="007769A9" w:rsidRDefault="007769A9" w:rsidP="007769A9">
            <w:pPr>
              <w:spacing w:line="260" w:lineRule="exact"/>
              <w:ind w:firstLineChars="63" w:firstLine="151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□不符合</w:t>
            </w:r>
          </w:p>
        </w:tc>
        <w:tc>
          <w:tcPr>
            <w:tcW w:w="1516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</w:p>
        </w:tc>
      </w:tr>
      <w:tr w:rsidR="007769A9" w:rsidRPr="007769A9" w:rsidTr="005D2C2B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b/>
                <w:szCs w:val="28"/>
              </w:rPr>
              <w:t>二</w:t>
            </w:r>
          </w:p>
        </w:tc>
        <w:tc>
          <w:tcPr>
            <w:tcW w:w="7200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  <w:bdr w:val="single" w:sz="4" w:space="0" w:color="auto"/>
              </w:rPr>
              <w:t>所有送審著作</w:t>
            </w: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</w:rPr>
              <w:t>應符合下列要件：</w:t>
            </w: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  <w:p w:rsidR="007769A9" w:rsidRPr="007769A9" w:rsidRDefault="007769A9" w:rsidP="007769A9">
            <w:pPr>
              <w:spacing w:line="260" w:lineRule="exact"/>
              <w:ind w:left="240" w:right="152" w:hangingChars="100" w:hanging="240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□是與任教科目性質相近或相關。</w:t>
            </w:r>
          </w:p>
          <w:p w:rsidR="007769A9" w:rsidRPr="007769A9" w:rsidRDefault="007769A9" w:rsidP="007769A9">
            <w:pPr>
              <w:spacing w:line="260" w:lineRule="exact"/>
              <w:ind w:left="240" w:right="152" w:hangingChars="100" w:hanging="240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□是個人之原創作，不是以整理、增刪、組合或編排他人著作而成之編著或其他非學術性著作，且非彙編含已逾期之歷年著作。</w:t>
            </w:r>
          </w:p>
          <w:p w:rsidR="007769A9" w:rsidRPr="007769A9" w:rsidRDefault="007769A9" w:rsidP="007769A9">
            <w:pPr>
              <w:spacing w:line="260" w:lineRule="exact"/>
              <w:ind w:left="240" w:right="152" w:hangingChars="100" w:hanging="240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□是專書，已由出版社或圖書公司印製出版並公開發行，內有出版頁，載有作者、出版者、發行人、發行日期、定價、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ISBN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等相關資料。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非教科書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769A9" w:rsidRPr="007769A9" w:rsidRDefault="007769A9" w:rsidP="009B6A21">
            <w:pPr>
              <w:spacing w:line="260" w:lineRule="exact"/>
              <w:ind w:left="245" w:right="152" w:hangingChars="102" w:hanging="245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□是研討會論文，有審查程序且於會後集結成冊出版公開發行，並附審查證明及出版頁資料</w:t>
            </w:r>
            <w:r w:rsidR="009E3B23" w:rsidRPr="009B6A21">
              <w:rPr>
                <w:rFonts w:ascii="Times New Roman" w:eastAsia="標楷體" w:hAnsi="Times New Roman" w:cs="Times New Roman" w:hint="eastAsia"/>
              </w:rPr>
              <w:t>（含出版者、發行人、發行日期</w:t>
            </w:r>
            <w:r w:rsidR="009E3B23" w:rsidRPr="009B6A21">
              <w:rPr>
                <w:rFonts w:ascii="Times New Roman" w:eastAsia="標楷體" w:hAnsi="Times New Roman" w:cs="Times New Roman" w:hint="eastAsia"/>
              </w:rPr>
              <w:t>...</w:t>
            </w:r>
            <w:r w:rsidR="009E3B23" w:rsidRPr="009B6A21">
              <w:rPr>
                <w:rFonts w:ascii="Times New Roman" w:eastAsia="標楷體" w:hAnsi="Times New Roman" w:cs="Times New Roman" w:hint="eastAsia"/>
              </w:rPr>
              <w:t>等）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在該論文之前頁。</w:t>
            </w:r>
          </w:p>
          <w:p w:rsidR="00094585" w:rsidRDefault="007769A9" w:rsidP="004C1270">
            <w:pPr>
              <w:spacing w:line="260" w:lineRule="exact"/>
              <w:ind w:left="240" w:right="152" w:hangingChars="100" w:hanging="240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□是已</w:t>
            </w:r>
            <w:r w:rsidR="00094585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接受但尚未正式出刊，且已出具接受函之証明，</w:t>
            </w:r>
            <w:r w:rsidRPr="007769A9">
              <w:rPr>
                <w:rFonts w:ascii="Times New Roman" w:eastAsia="標楷體" w:hAnsi="Times New Roman" w:cs="Times New Roman" w:hint="eastAsia"/>
                <w:bCs/>
                <w:szCs w:val="24"/>
              </w:rPr>
              <w:t>其刊登日期</w:t>
            </w:r>
            <w:r w:rsidRPr="007769A9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</w:rPr>
              <w:t>應自該刊物出具證明所載日期</w:t>
            </w:r>
            <w:r w:rsidRPr="007769A9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</w:rPr>
              <w:t>接受函日期</w:t>
            </w:r>
            <w:r w:rsidRPr="007769A9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</w:rPr>
              <w:t>)</w:t>
            </w:r>
            <w:r w:rsidRPr="007769A9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</w:rPr>
              <w:t>起</w:t>
            </w:r>
            <w:r w:rsidRPr="007769A9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</w:rPr>
              <w:t>1</w:t>
            </w:r>
            <w:r w:rsidRPr="007769A9">
              <w:rPr>
                <w:rFonts w:ascii="Times New Roman" w:eastAsia="標楷體" w:hAnsi="Times New Roman" w:cs="Times New Roman" w:hint="eastAsia"/>
                <w:bCs/>
                <w:color w:val="0000FF"/>
                <w:szCs w:val="24"/>
              </w:rPr>
              <w:t>年內</w:t>
            </w:r>
            <w:r w:rsidRPr="007769A9">
              <w:rPr>
                <w:rFonts w:ascii="Times New Roman" w:eastAsia="標楷體" w:hAnsi="Times New Roman" w:cs="Times New Roman" w:hint="eastAsia"/>
                <w:bCs/>
                <w:szCs w:val="24"/>
              </w:rPr>
              <w:t>刊出</w:t>
            </w:r>
            <w:r w:rsidRPr="007769A9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  <w:r w:rsidRPr="007769A9">
              <w:rPr>
                <w:rFonts w:ascii="Times New Roman" w:eastAsia="標楷體" w:hAnsi="Times New Roman" w:cs="Times New Roman" w:hint="eastAsia"/>
                <w:bCs/>
                <w:szCs w:val="24"/>
              </w:rPr>
              <w:t>並</w:t>
            </w:r>
            <w:r w:rsidRPr="007769A9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刊出</w:t>
            </w:r>
            <w:r w:rsidRPr="007769A9">
              <w:rPr>
                <w:rFonts w:ascii="Times New Roman" w:eastAsia="標楷體" w:hAnsi="Times New Roman" w:cs="Times New Roman"/>
                <w:szCs w:val="24"/>
              </w:rPr>
              <w:t>日起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769A9">
              <w:rPr>
                <w:rFonts w:ascii="Times New Roman" w:eastAsia="標楷體" w:hAnsi="Times New Roman" w:cs="Times New Roman"/>
                <w:szCs w:val="24"/>
              </w:rPr>
              <w:t>個月內，將該專門著作送交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人事室</w:t>
            </w:r>
            <w:r w:rsidRPr="007769A9">
              <w:rPr>
                <w:rFonts w:ascii="Times New Roman" w:eastAsia="標楷體" w:hAnsi="Times New Roman" w:cs="Times New Roman"/>
                <w:szCs w:val="24"/>
              </w:rPr>
              <w:t>查核並存檔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。若有</w:t>
            </w:r>
            <w:r w:rsidRPr="007769A9">
              <w:rPr>
                <w:rFonts w:ascii="Times New Roman" w:eastAsia="標楷體" w:hAnsi="Times New Roman" w:cs="Times New Roman"/>
                <w:szCs w:val="24"/>
              </w:rPr>
              <w:t>不可歸責於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Pr="007769A9">
              <w:rPr>
                <w:rFonts w:ascii="Times New Roman" w:eastAsia="標楷體" w:hAnsi="Times New Roman" w:cs="Times New Roman"/>
                <w:szCs w:val="24"/>
              </w:rPr>
              <w:t>人之事由，而未能於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769A9">
              <w:rPr>
                <w:rFonts w:ascii="Times New Roman" w:eastAsia="標楷體" w:hAnsi="Times New Roman" w:cs="Times New Roman"/>
                <w:szCs w:val="24"/>
              </w:rPr>
              <w:t>年內發表者，應檢附該刊物出具未能發表原因及確定發表時間之證明，經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  <w:r w:rsidRPr="007769A9">
              <w:rPr>
                <w:rFonts w:ascii="Times New Roman" w:eastAsia="標楷體" w:hAnsi="Times New Roman" w:cs="Times New Roman"/>
                <w:szCs w:val="24"/>
              </w:rPr>
              <w:t>教師評審委員會審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議是否同意展延</w:t>
            </w:r>
            <w:r w:rsidRPr="007769A9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展延以該著作接受刊登之日起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年內刊出。</w:t>
            </w:r>
          </w:p>
          <w:p w:rsidR="00094585" w:rsidRPr="007769A9" w:rsidRDefault="00094585" w:rsidP="00094585">
            <w:pPr>
              <w:spacing w:line="260" w:lineRule="exact"/>
              <w:ind w:left="240" w:right="152" w:hangingChars="100" w:hanging="240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769A9" w:rsidRPr="007769A9">
              <w:rPr>
                <w:rFonts w:ascii="Times New Roman" w:eastAsia="標楷體" w:hAnsi="Times New Roman" w:cs="Times New Roman" w:hint="eastAsia"/>
                <w:szCs w:val="24"/>
              </w:rPr>
              <w:t>送審副教授、教授等級者，不包括本人之碩士、博士論文或該論文之一部份；送審講師、助理教授等級者，是本人之學位論文，但未曾以該學位論文送審。</w:t>
            </w:r>
          </w:p>
          <w:p w:rsidR="007769A9" w:rsidRDefault="007769A9" w:rsidP="007769A9">
            <w:pPr>
              <w:spacing w:line="260" w:lineRule="exact"/>
              <w:ind w:left="240" w:right="152" w:hangingChars="100" w:hanging="240"/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□論文刊登作者之國籍非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China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Taiwan,China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Taiwan,</w:t>
            </w:r>
            <w:r w:rsidRPr="007769A9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People's Republic of China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等。</w:t>
            </w: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7769A9" w:rsidRPr="007769A9" w:rsidRDefault="007769A9" w:rsidP="007769A9">
            <w:pPr>
              <w:spacing w:line="260" w:lineRule="exact"/>
              <w:ind w:firstLineChars="63" w:firstLine="151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□符合</w:t>
            </w:r>
          </w:p>
          <w:p w:rsidR="007769A9" w:rsidRPr="007769A9" w:rsidRDefault="007769A9" w:rsidP="007769A9">
            <w:pPr>
              <w:spacing w:line="260" w:lineRule="exact"/>
              <w:ind w:firstLineChars="63" w:firstLine="151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□不符合</w:t>
            </w:r>
          </w:p>
        </w:tc>
        <w:tc>
          <w:tcPr>
            <w:tcW w:w="1516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</w:p>
        </w:tc>
      </w:tr>
      <w:tr w:rsidR="007769A9" w:rsidRPr="007769A9" w:rsidTr="005D2C2B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bCs/>
                <w:szCs w:val="28"/>
              </w:rPr>
              <w:t>三</w:t>
            </w:r>
          </w:p>
        </w:tc>
        <w:tc>
          <w:tcPr>
            <w:tcW w:w="7200" w:type="dxa"/>
            <w:vAlign w:val="center"/>
          </w:tcPr>
          <w:p w:rsidR="007769A9" w:rsidRPr="007769A9" w:rsidRDefault="007769A9" w:rsidP="007769A9">
            <w:pPr>
              <w:tabs>
                <w:tab w:val="num" w:pos="840"/>
                <w:tab w:val="left" w:pos="960"/>
              </w:tabs>
              <w:spacing w:line="260" w:lineRule="exact"/>
              <w:ind w:right="227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  <w:bdr w:val="single" w:sz="4" w:space="0" w:color="auto"/>
              </w:rPr>
              <w:t>代表著作</w:t>
            </w: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</w:rPr>
              <w:t>應符合下列要件：</w:t>
            </w:r>
          </w:p>
          <w:p w:rsidR="007769A9" w:rsidRPr="007769A9" w:rsidRDefault="007769A9" w:rsidP="007769A9">
            <w:pPr>
              <w:tabs>
                <w:tab w:val="num" w:pos="840"/>
                <w:tab w:val="left" w:pos="960"/>
              </w:tabs>
              <w:spacing w:line="260" w:lineRule="exact"/>
              <w:ind w:right="227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  <w:p w:rsidR="007769A9" w:rsidRPr="007769A9" w:rsidRDefault="007769A9" w:rsidP="007769A9">
            <w:pPr>
              <w:spacing w:line="260" w:lineRule="exact"/>
              <w:ind w:left="240" w:rightChars="63" w:right="151" w:hangingChars="100" w:hanging="240"/>
              <w:jc w:val="both"/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□是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</w:rPr>
              <w:t>送審前</w:t>
            </w:r>
            <w:r w:rsidR="009B6A2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</w:rPr>
              <w:t>5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</w:rPr>
              <w:t>年內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女性教師因懷孕生產延長為</w:t>
            </w:r>
            <w:r w:rsidR="00E2530A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年內，需附證明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769A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且於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u w:val="single"/>
              </w:rPr>
              <w:t>取得前一等級教師資格後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之著作，以學位論文送審不受年限。</w:t>
            </w:r>
            <w:r w:rsidRPr="007769A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（</w:t>
            </w:r>
            <w:r w:rsidR="00017EC2">
              <w:rPr>
                <w:rFonts w:ascii="Times New Roman" w:eastAsia="標楷體" w:hAnsi="Times New Roman" w:cs="Times New Roman" w:hint="eastAsia"/>
                <w:b/>
                <w:bCs/>
                <w:color w:val="0000FF"/>
                <w:spacing w:val="-10"/>
                <w:szCs w:val="24"/>
                <w:u w:val="single"/>
              </w:rPr>
              <w:t>5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color w:val="0000FF"/>
                <w:spacing w:val="-10"/>
                <w:kern w:val="0"/>
                <w:szCs w:val="24"/>
                <w:u w:val="single"/>
              </w:rPr>
              <w:t>年內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color w:val="0000FF"/>
                <w:spacing w:val="-10"/>
                <w:szCs w:val="24"/>
                <w:u w:val="single"/>
              </w:rPr>
              <w:t>係指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-10"/>
                <w:szCs w:val="24"/>
                <w:u w:val="single"/>
              </w:rPr>
              <w:t>線上刊登日起</w:t>
            </w:r>
            <w:r w:rsidR="00017EC2">
              <w:rPr>
                <w:rFonts w:ascii="Times New Roman" w:eastAsia="標楷體" w:hAnsi="Times New Roman" w:cs="Times New Roman" w:hint="eastAsia"/>
                <w:b/>
                <w:bCs/>
                <w:color w:val="0000FF"/>
                <w:spacing w:val="-10"/>
                <w:szCs w:val="24"/>
                <w:u w:val="single"/>
              </w:rPr>
              <w:t>至送件送達日五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color w:val="0000FF"/>
                <w:spacing w:val="-10"/>
                <w:szCs w:val="24"/>
                <w:u w:val="single"/>
              </w:rPr>
              <w:t>年內</w:t>
            </w:r>
            <w:r w:rsidRPr="007769A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，</w:t>
            </w:r>
            <w:r w:rsidRPr="007769A9">
              <w:rPr>
                <w:rFonts w:ascii="Times New Roman" w:eastAsia="標楷體" w:hAnsi="Times New Roman" w:cs="Times New Roman" w:hint="eastAsia"/>
                <w:spacing w:val="-10"/>
                <w:szCs w:val="24"/>
                <w:u w:val="single"/>
              </w:rPr>
              <w:t>無線上刊登則以紙本出刊日</w:t>
            </w:r>
            <w:r w:rsidRPr="007769A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為基準；若取得目前教師資格等級未滿</w:t>
            </w:r>
            <w:r w:rsidRPr="007769A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3</w:t>
            </w:r>
            <w:r w:rsidRPr="007769A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年者，則僅能列目前教師資格等級後之著作）</w:t>
            </w:r>
          </w:p>
          <w:p w:rsidR="007769A9" w:rsidRPr="007769A9" w:rsidRDefault="007769A9" w:rsidP="007769A9">
            <w:pPr>
              <w:spacing w:line="260" w:lineRule="exact"/>
              <w:ind w:left="240" w:rightChars="63" w:right="151" w:hangingChars="100" w:hanging="2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□是第一作者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769A9">
              <w:rPr>
                <w:rFonts w:ascii="標楷體" w:eastAsia="標楷體" w:hAnsi="標楷體" w:cs="Times New Roman" w:hint="eastAsia"/>
                <w:szCs w:val="24"/>
              </w:rPr>
              <w:t>送審教授等級者，得以第一作者、或責任(通訊)作</w:t>
            </w:r>
            <w:r w:rsidRPr="007769A9">
              <w:rPr>
                <w:rFonts w:ascii="標楷體" w:eastAsia="標楷體" w:hAnsi="標楷體" w:cs="Times New Roman" w:hint="eastAsia"/>
                <w:szCs w:val="24"/>
              </w:rPr>
              <w:lastRenderedPageBreak/>
              <w:t>者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7769A9" w:rsidRPr="007769A9" w:rsidRDefault="007769A9" w:rsidP="007769A9">
            <w:pPr>
              <w:spacing w:line="260" w:lineRule="exact"/>
              <w:ind w:left="240" w:rightChars="63" w:right="151" w:hangingChars="100" w:hanging="2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□是共同創作並附代表著作合著人證明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所有合著者簽名與蓋私章，並說明每位共同作者參與部份及貢獻度）。</w:t>
            </w:r>
          </w:p>
          <w:p w:rsidR="007769A9" w:rsidRPr="007769A9" w:rsidRDefault="007769A9" w:rsidP="007769A9">
            <w:pPr>
              <w:spacing w:line="260" w:lineRule="exact"/>
              <w:ind w:left="240" w:hangingChars="100" w:hanging="240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□非曾為送審不通過之代表著作。</w:t>
            </w: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7769A9" w:rsidRPr="007769A9" w:rsidRDefault="007769A9" w:rsidP="007769A9">
            <w:pPr>
              <w:spacing w:line="260" w:lineRule="exact"/>
              <w:ind w:firstLineChars="63" w:firstLine="151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□符合</w:t>
            </w:r>
          </w:p>
          <w:p w:rsidR="007769A9" w:rsidRPr="007769A9" w:rsidRDefault="007769A9" w:rsidP="007769A9">
            <w:pPr>
              <w:spacing w:line="260" w:lineRule="exact"/>
              <w:ind w:firstLineChars="63" w:firstLine="151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□不符合</w:t>
            </w:r>
          </w:p>
        </w:tc>
        <w:tc>
          <w:tcPr>
            <w:tcW w:w="1516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</w:p>
        </w:tc>
      </w:tr>
      <w:tr w:rsidR="007769A9" w:rsidRPr="007769A9" w:rsidTr="005D2C2B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bCs/>
                <w:szCs w:val="28"/>
              </w:rPr>
              <w:lastRenderedPageBreak/>
              <w:t>四</w:t>
            </w:r>
          </w:p>
        </w:tc>
        <w:tc>
          <w:tcPr>
            <w:tcW w:w="7200" w:type="dxa"/>
            <w:vAlign w:val="center"/>
          </w:tcPr>
          <w:p w:rsidR="007769A9" w:rsidRPr="007769A9" w:rsidRDefault="007769A9" w:rsidP="007769A9">
            <w:pPr>
              <w:spacing w:line="260" w:lineRule="exact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  <w:bdr w:val="single" w:sz="4" w:space="0" w:color="auto"/>
              </w:rPr>
              <w:t>參考著作</w:t>
            </w: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</w:rPr>
              <w:t>應符合下列要件：</w:t>
            </w:r>
          </w:p>
          <w:p w:rsidR="007769A9" w:rsidRPr="007769A9" w:rsidRDefault="007769A9" w:rsidP="007769A9">
            <w:pPr>
              <w:spacing w:line="260" w:lineRule="exact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  <w:p w:rsidR="007769A9" w:rsidRPr="007769A9" w:rsidRDefault="007769A9" w:rsidP="007769A9">
            <w:pPr>
              <w:spacing w:line="260" w:lineRule="exact"/>
              <w:ind w:left="240" w:rightChars="63" w:right="151" w:hangingChars="100" w:hanging="2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□是</w:t>
            </w:r>
            <w:r w:rsidRPr="007769A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送審前</w:t>
            </w:r>
            <w:r w:rsidR="009B6A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769A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年內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女性教師因懷孕生產延長為</w:t>
            </w:r>
            <w:r w:rsidR="00E2530A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年內，需附證明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769A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且於取得前一等級教師資格後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之著作。</w:t>
            </w:r>
            <w:r w:rsidRPr="007769A9">
              <w:rPr>
                <w:rFonts w:ascii="Times New Roman" w:eastAsia="標楷體" w:hAnsi="Times New Roman" w:cs="Times New Roman" w:hint="eastAsia"/>
                <w:spacing w:val="-14"/>
                <w:szCs w:val="24"/>
              </w:rPr>
              <w:t>（</w:t>
            </w:r>
            <w:r w:rsidR="00017EC2">
              <w:rPr>
                <w:rFonts w:ascii="Times New Roman" w:eastAsia="標楷體" w:hAnsi="Times New Roman" w:cs="Times New Roman" w:hint="eastAsia"/>
                <w:b/>
                <w:bCs/>
                <w:color w:val="0000FF"/>
                <w:spacing w:val="-12"/>
                <w:kern w:val="0"/>
                <w:szCs w:val="24"/>
                <w:u w:val="single"/>
              </w:rPr>
              <w:t>7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color w:val="0000FF"/>
                <w:spacing w:val="-12"/>
                <w:kern w:val="0"/>
                <w:szCs w:val="24"/>
                <w:u w:val="single"/>
              </w:rPr>
              <w:t>年內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color w:val="0000FF"/>
                <w:spacing w:val="-12"/>
                <w:szCs w:val="24"/>
                <w:u w:val="single"/>
              </w:rPr>
              <w:t>係指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-10"/>
                <w:szCs w:val="24"/>
                <w:u w:val="single"/>
              </w:rPr>
              <w:t>線上刊登日起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color w:val="0000FF"/>
                <w:spacing w:val="-10"/>
                <w:szCs w:val="24"/>
                <w:u w:val="single"/>
              </w:rPr>
              <w:t>至送件送達日</w:t>
            </w:r>
            <w:r w:rsidR="00017EC2">
              <w:rPr>
                <w:rFonts w:ascii="Times New Roman" w:eastAsia="標楷體" w:hAnsi="Times New Roman" w:cs="Times New Roman" w:hint="eastAsia"/>
                <w:b/>
                <w:bCs/>
                <w:color w:val="0000FF"/>
                <w:spacing w:val="-10"/>
                <w:szCs w:val="24"/>
                <w:u w:val="single"/>
              </w:rPr>
              <w:t>7</w:t>
            </w:r>
            <w:r w:rsidRPr="007769A9">
              <w:rPr>
                <w:rFonts w:ascii="Times New Roman" w:eastAsia="標楷體" w:hAnsi="Times New Roman" w:cs="Times New Roman" w:hint="eastAsia"/>
                <w:b/>
                <w:bCs/>
                <w:color w:val="0000FF"/>
                <w:spacing w:val="-10"/>
                <w:szCs w:val="24"/>
                <w:u w:val="single"/>
              </w:rPr>
              <w:t>年內</w:t>
            </w:r>
            <w:r w:rsidRPr="007769A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，</w:t>
            </w:r>
            <w:r w:rsidRPr="007769A9">
              <w:rPr>
                <w:rFonts w:ascii="Times New Roman" w:eastAsia="標楷體" w:hAnsi="Times New Roman" w:cs="Times New Roman" w:hint="eastAsia"/>
                <w:spacing w:val="-10"/>
                <w:szCs w:val="24"/>
                <w:u w:val="single"/>
              </w:rPr>
              <w:t>無線上刊登則以紙本出刊日</w:t>
            </w:r>
            <w:r w:rsidRPr="007769A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為基準</w:t>
            </w:r>
            <w:r w:rsidRPr="007769A9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；</w:t>
            </w:r>
            <w:r w:rsidRPr="007769A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若取得目前教師資格等級未滿</w:t>
            </w:r>
            <w:r w:rsidR="003375A2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7</w:t>
            </w:r>
            <w:r w:rsidRPr="007769A9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年者，則僅能列目前教師資格等級後之著作</w:t>
            </w:r>
            <w:r w:rsidRPr="007769A9">
              <w:rPr>
                <w:rFonts w:ascii="Times New Roman" w:eastAsia="標楷體" w:hAnsi="Times New Roman" w:cs="Times New Roman" w:hint="eastAsia"/>
                <w:spacing w:val="-12"/>
                <w:szCs w:val="24"/>
              </w:rPr>
              <w:t>）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7769A9" w:rsidRPr="007769A9" w:rsidRDefault="007769A9" w:rsidP="007769A9">
            <w:pPr>
              <w:spacing w:line="260" w:lineRule="exact"/>
              <w:ind w:firstLineChars="63" w:firstLine="151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□符合</w:t>
            </w:r>
          </w:p>
          <w:p w:rsidR="007769A9" w:rsidRPr="007769A9" w:rsidRDefault="007769A9" w:rsidP="007769A9">
            <w:pPr>
              <w:spacing w:line="260" w:lineRule="exact"/>
              <w:ind w:firstLineChars="63" w:firstLine="151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□不符合</w:t>
            </w:r>
          </w:p>
        </w:tc>
        <w:tc>
          <w:tcPr>
            <w:tcW w:w="1516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</w:p>
        </w:tc>
      </w:tr>
      <w:tr w:rsidR="007769A9" w:rsidRPr="007769A9" w:rsidTr="005D2C2B">
        <w:tblPrEx>
          <w:tblCellMar>
            <w:top w:w="0" w:type="dxa"/>
            <w:bottom w:w="0" w:type="dxa"/>
          </w:tblCellMar>
        </w:tblPrEx>
        <w:tc>
          <w:tcPr>
            <w:tcW w:w="748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bCs/>
                <w:szCs w:val="28"/>
              </w:rPr>
              <w:t>五</w:t>
            </w:r>
          </w:p>
        </w:tc>
        <w:tc>
          <w:tcPr>
            <w:tcW w:w="7200" w:type="dxa"/>
            <w:vAlign w:val="center"/>
          </w:tcPr>
          <w:p w:rsidR="007769A9" w:rsidRPr="007769A9" w:rsidRDefault="007769A9" w:rsidP="007769A9">
            <w:pPr>
              <w:spacing w:line="260" w:lineRule="exact"/>
              <w:ind w:right="-28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  <w:bdr w:val="single" w:sz="4" w:space="0" w:color="auto"/>
              </w:rPr>
              <w:t>送審資料</w:t>
            </w: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</w:rPr>
              <w:t>應符合所列要件：</w:t>
            </w:r>
          </w:p>
          <w:p w:rsidR="007769A9" w:rsidRPr="007769A9" w:rsidRDefault="007769A9" w:rsidP="007769A9">
            <w:pPr>
              <w:spacing w:line="260" w:lineRule="exact"/>
              <w:ind w:right="-28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  <w:p w:rsidR="007769A9" w:rsidRPr="007769A9" w:rsidRDefault="007769A9" w:rsidP="00F17B32">
            <w:pPr>
              <w:spacing w:line="260" w:lineRule="exact"/>
              <w:ind w:left="240" w:rightChars="63" w:right="151" w:hangingChars="100" w:hanging="2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□履歷表</w:t>
            </w:r>
          </w:p>
          <w:p w:rsidR="007769A9" w:rsidRPr="007769A9" w:rsidRDefault="007769A9" w:rsidP="00F17B32">
            <w:pPr>
              <w:spacing w:line="260" w:lineRule="exact"/>
              <w:ind w:left="240" w:rightChars="63" w:right="151" w:hangingChars="100" w:hanging="2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□學歷證件影本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本國學歷需加蓋與正本相符之核對章；外國學歷需附已驗證過之學歷證明正本、本人已簽名之「國外學歷送審教師資格修業情形一覽表」，及入出境證明正本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769A9" w:rsidRPr="007769A9" w:rsidRDefault="007769A9" w:rsidP="007769A9">
            <w:pPr>
              <w:spacing w:line="260" w:lineRule="exact"/>
              <w:ind w:right="-2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□經歷證件正本</w:t>
            </w:r>
          </w:p>
          <w:p w:rsidR="007769A9" w:rsidRPr="007769A9" w:rsidRDefault="007769A9" w:rsidP="007769A9">
            <w:pPr>
              <w:spacing w:line="260" w:lineRule="exact"/>
              <w:ind w:right="-2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□部定證書影本</w:t>
            </w:r>
          </w:p>
          <w:p w:rsidR="007769A9" w:rsidRPr="007769A9" w:rsidRDefault="007769A9" w:rsidP="007769A9">
            <w:pPr>
              <w:spacing w:line="260" w:lineRule="exact"/>
              <w:ind w:left="240" w:rightChars="63" w:right="151" w:hangingChars="100" w:hanging="24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□送審著作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含代表著作全文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篇、代表著作合著人證明、代表著作中文摘要、參考著作全文</w:t>
            </w: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769A9" w:rsidRPr="007769A9" w:rsidRDefault="007769A9" w:rsidP="00F17B32">
            <w:pPr>
              <w:spacing w:line="260" w:lineRule="exact"/>
              <w:ind w:left="240" w:rightChars="63" w:right="151" w:hangingChars="100" w:hanging="240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7769A9" w:rsidRPr="007769A9" w:rsidRDefault="007769A9" w:rsidP="007769A9">
            <w:pPr>
              <w:spacing w:line="260" w:lineRule="exact"/>
              <w:ind w:firstLineChars="63" w:firstLine="151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□符合</w:t>
            </w:r>
          </w:p>
          <w:p w:rsidR="007769A9" w:rsidRPr="007769A9" w:rsidRDefault="007769A9" w:rsidP="007769A9">
            <w:pPr>
              <w:spacing w:line="260" w:lineRule="exact"/>
              <w:ind w:firstLineChars="63" w:firstLine="151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szCs w:val="24"/>
              </w:rPr>
              <w:t>□不符合</w:t>
            </w:r>
          </w:p>
        </w:tc>
        <w:tc>
          <w:tcPr>
            <w:tcW w:w="1516" w:type="dxa"/>
            <w:vAlign w:val="center"/>
          </w:tcPr>
          <w:p w:rsidR="007769A9" w:rsidRPr="007769A9" w:rsidRDefault="007769A9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8"/>
              </w:rPr>
            </w:pPr>
          </w:p>
        </w:tc>
      </w:tr>
      <w:tr w:rsidR="009478A8" w:rsidRPr="007769A9" w:rsidTr="009478A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48" w:type="dxa"/>
            <w:vMerge w:val="restart"/>
            <w:vAlign w:val="center"/>
          </w:tcPr>
          <w:p w:rsidR="009478A8" w:rsidRPr="007769A9" w:rsidRDefault="009478A8" w:rsidP="007769A9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bCs/>
                <w:szCs w:val="28"/>
              </w:rPr>
              <w:t>六</w:t>
            </w:r>
          </w:p>
        </w:tc>
        <w:tc>
          <w:tcPr>
            <w:tcW w:w="7200" w:type="dxa"/>
            <w:vMerge w:val="restart"/>
            <w:vAlign w:val="center"/>
          </w:tcPr>
          <w:p w:rsidR="009478A8" w:rsidRPr="007769A9" w:rsidRDefault="009478A8" w:rsidP="007769A9">
            <w:pPr>
              <w:spacing w:before="120" w:line="260" w:lineRule="exact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</w:rPr>
              <w:t>本人已知悉以上規定，且所提出之新聘相關資料確實符合上列規定。</w:t>
            </w:r>
          </w:p>
          <w:p w:rsidR="009478A8" w:rsidRPr="007769A9" w:rsidRDefault="009478A8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  <w:p w:rsidR="009478A8" w:rsidRPr="007769A9" w:rsidRDefault="009478A8" w:rsidP="007769A9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  <w:p w:rsidR="009478A8" w:rsidRPr="007769A9" w:rsidRDefault="009478A8" w:rsidP="007769A9">
            <w:pPr>
              <w:spacing w:after="120" w:line="260" w:lineRule="exact"/>
              <w:jc w:val="both"/>
              <w:rPr>
                <w:rFonts w:ascii="Times New Roman" w:eastAsia="標楷體" w:hAnsi="Times New Roman" w:cs="Times New Roman" w:hint="eastAsia"/>
                <w:bCs/>
                <w:szCs w:val="28"/>
              </w:rPr>
            </w:pP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    </w:t>
            </w:r>
            <w:r w:rsidR="008601F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7769A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7769A9">
              <w:rPr>
                <w:rFonts w:ascii="Times New Roman" w:eastAsia="標楷體" w:hAnsi="Times New Roman" w:cs="Times New Roman" w:hint="eastAsia"/>
                <w:bCs/>
                <w:szCs w:val="24"/>
              </w:rPr>
              <w:t>送</w:t>
            </w:r>
            <w:r w:rsidR="008601F4">
              <w:rPr>
                <w:rFonts w:ascii="Times New Roman" w:eastAsia="標楷體" w:hAnsi="Times New Roman" w:cs="Times New Roman" w:hint="eastAsia"/>
                <w:bCs/>
                <w:szCs w:val="24"/>
              </w:rPr>
              <w:t>審人簽名</w:t>
            </w:r>
            <w:r w:rsidRPr="007769A9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  <w:r w:rsidRPr="007769A9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              </w:t>
            </w:r>
          </w:p>
        </w:tc>
        <w:tc>
          <w:tcPr>
            <w:tcW w:w="1516" w:type="dxa"/>
          </w:tcPr>
          <w:p w:rsidR="009478A8" w:rsidRPr="007769A9" w:rsidRDefault="008601F4" w:rsidP="007769A9">
            <w:pPr>
              <w:spacing w:before="120"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8"/>
              </w:rPr>
              <w:t>審查人核</w:t>
            </w:r>
            <w:r w:rsidR="009478A8" w:rsidRPr="007769A9">
              <w:rPr>
                <w:rFonts w:ascii="Times New Roman" w:eastAsia="標楷體" w:hAnsi="Times New Roman" w:cs="Times New Roman" w:hint="eastAsia"/>
                <w:bCs/>
                <w:szCs w:val="28"/>
              </w:rPr>
              <w:t>章</w:t>
            </w:r>
          </w:p>
        </w:tc>
        <w:tc>
          <w:tcPr>
            <w:tcW w:w="1516" w:type="dxa"/>
          </w:tcPr>
          <w:p w:rsidR="009478A8" w:rsidRPr="007769A9" w:rsidRDefault="008601F4" w:rsidP="007769A9">
            <w:pPr>
              <w:spacing w:before="120"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8"/>
              </w:rPr>
              <w:t>審查人核</w:t>
            </w:r>
            <w:r w:rsidR="009478A8" w:rsidRPr="007769A9">
              <w:rPr>
                <w:rFonts w:ascii="Times New Roman" w:eastAsia="標楷體" w:hAnsi="Times New Roman" w:cs="Times New Roman" w:hint="eastAsia"/>
                <w:bCs/>
                <w:szCs w:val="28"/>
              </w:rPr>
              <w:t>章</w:t>
            </w:r>
          </w:p>
        </w:tc>
      </w:tr>
      <w:tr w:rsidR="009478A8" w:rsidRPr="007769A9" w:rsidTr="005D2C2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48" w:type="dxa"/>
            <w:vMerge/>
            <w:vAlign w:val="center"/>
          </w:tcPr>
          <w:p w:rsidR="009478A8" w:rsidRPr="007769A9" w:rsidRDefault="009478A8" w:rsidP="007769A9">
            <w:pPr>
              <w:spacing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szCs w:val="28"/>
              </w:rPr>
            </w:pPr>
          </w:p>
        </w:tc>
        <w:tc>
          <w:tcPr>
            <w:tcW w:w="7200" w:type="dxa"/>
            <w:vMerge/>
            <w:vAlign w:val="center"/>
          </w:tcPr>
          <w:p w:rsidR="009478A8" w:rsidRPr="007769A9" w:rsidRDefault="009478A8" w:rsidP="007769A9">
            <w:pPr>
              <w:spacing w:before="120" w:line="260" w:lineRule="exact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</w:p>
        </w:tc>
        <w:tc>
          <w:tcPr>
            <w:tcW w:w="1516" w:type="dxa"/>
          </w:tcPr>
          <w:p w:rsidR="009478A8" w:rsidRPr="007769A9" w:rsidRDefault="009478A8" w:rsidP="007769A9">
            <w:pPr>
              <w:spacing w:before="120"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szCs w:val="28"/>
              </w:rPr>
            </w:pPr>
          </w:p>
        </w:tc>
        <w:tc>
          <w:tcPr>
            <w:tcW w:w="1516" w:type="dxa"/>
          </w:tcPr>
          <w:p w:rsidR="009478A8" w:rsidRPr="007769A9" w:rsidRDefault="009478A8" w:rsidP="007769A9">
            <w:pPr>
              <w:spacing w:before="120" w:line="260" w:lineRule="exact"/>
              <w:jc w:val="center"/>
              <w:rPr>
                <w:rFonts w:ascii="Times New Roman" w:eastAsia="標楷體" w:hAnsi="Times New Roman" w:cs="Times New Roman" w:hint="eastAsia"/>
                <w:bCs/>
                <w:szCs w:val="28"/>
              </w:rPr>
            </w:pPr>
          </w:p>
        </w:tc>
      </w:tr>
    </w:tbl>
    <w:p w:rsidR="007769A9" w:rsidRPr="007769A9" w:rsidRDefault="007769A9" w:rsidP="007769A9">
      <w:pPr>
        <w:spacing w:line="300" w:lineRule="exact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7769A9" w:rsidRPr="007769A9" w:rsidRDefault="007769A9" w:rsidP="007769A9">
      <w:pPr>
        <w:spacing w:line="260" w:lineRule="exact"/>
        <w:rPr>
          <w:rFonts w:ascii="Times New Roman" w:eastAsia="標楷體" w:hAnsi="Times New Roman" w:cs="Times New Roman" w:hint="eastAsia"/>
          <w:b/>
          <w:szCs w:val="24"/>
        </w:rPr>
      </w:pPr>
      <w:r w:rsidRPr="007769A9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申請</w:t>
      </w:r>
      <w:r w:rsidRPr="007769A9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/</w:t>
      </w:r>
      <w:r w:rsidRPr="007769A9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審查流程</w:t>
      </w:r>
      <w:r w:rsidRPr="007769A9">
        <w:rPr>
          <w:rFonts w:ascii="Times New Roman" w:eastAsia="標楷體" w:hAnsi="Times New Roman" w:cs="Times New Roman" w:hint="eastAsia"/>
          <w:b/>
          <w:szCs w:val="24"/>
        </w:rPr>
        <w:t>如下：</w:t>
      </w:r>
    </w:p>
    <w:p w:rsidR="007769A9" w:rsidRPr="007769A9" w:rsidRDefault="007769A9" w:rsidP="007769A9">
      <w:pPr>
        <w:spacing w:line="260" w:lineRule="exact"/>
        <w:jc w:val="both"/>
        <w:rPr>
          <w:rFonts w:ascii="Times New Roman" w:eastAsia="標楷體" w:hAnsi="Times New Roman" w:cs="Times New Roman" w:hint="eastAsia"/>
          <w:b/>
          <w:szCs w:val="24"/>
        </w:rPr>
      </w:pPr>
      <w:r w:rsidRPr="007769A9">
        <w:rPr>
          <w:rFonts w:ascii="Times New Roman" w:eastAsia="標楷體" w:hAnsi="Times New Roman" w:cs="Times New Roman" w:hint="eastAsia"/>
          <w:szCs w:val="24"/>
        </w:rPr>
        <w:t>申請人填寫資料齊全後</w:t>
      </w:r>
      <w:r w:rsidRPr="007769A9">
        <w:rPr>
          <w:rFonts w:ascii="Times New Roman" w:eastAsia="標楷體" w:hAnsi="Times New Roman" w:cs="Times New Roman"/>
          <w:szCs w:val="24"/>
        </w:rPr>
        <w:sym w:font="Wingdings" w:char="F0E0"/>
      </w:r>
      <w:r w:rsidRPr="007769A9">
        <w:rPr>
          <w:rFonts w:ascii="Times New Roman" w:eastAsia="標楷體" w:hAnsi="Times New Roman" w:cs="Times New Roman" w:hint="eastAsia"/>
          <w:szCs w:val="24"/>
        </w:rPr>
        <w:t>備妥申請資料：正本</w:t>
      </w:r>
      <w:r w:rsidRPr="007769A9">
        <w:rPr>
          <w:rFonts w:ascii="Times New Roman" w:eastAsia="標楷體" w:hAnsi="Times New Roman" w:cs="Times New Roman" w:hint="eastAsia"/>
          <w:szCs w:val="24"/>
        </w:rPr>
        <w:t>1</w:t>
      </w:r>
      <w:r w:rsidRPr="007769A9">
        <w:rPr>
          <w:rFonts w:ascii="Times New Roman" w:eastAsia="標楷體" w:hAnsi="Times New Roman" w:cs="Times New Roman" w:hint="eastAsia"/>
          <w:szCs w:val="24"/>
        </w:rPr>
        <w:t>份、副本</w:t>
      </w:r>
      <w:r w:rsidRPr="007769A9">
        <w:rPr>
          <w:rFonts w:ascii="Times New Roman" w:eastAsia="標楷體" w:hAnsi="Times New Roman" w:cs="Times New Roman" w:hint="eastAsia"/>
          <w:szCs w:val="24"/>
        </w:rPr>
        <w:t>5</w:t>
      </w:r>
      <w:r w:rsidRPr="007769A9">
        <w:rPr>
          <w:rFonts w:ascii="Times New Roman" w:eastAsia="標楷體" w:hAnsi="Times New Roman" w:cs="Times New Roman" w:hint="eastAsia"/>
          <w:szCs w:val="24"/>
        </w:rPr>
        <w:t>份送</w:t>
      </w:r>
      <w:r w:rsidR="008601F4">
        <w:rPr>
          <w:rFonts w:ascii="Times New Roman" w:eastAsia="標楷體" w:hAnsi="Times New Roman" w:cs="Times New Roman" w:hint="eastAsia"/>
          <w:szCs w:val="24"/>
        </w:rPr>
        <w:t>所屬學系</w:t>
      </w:r>
      <w:r w:rsidR="008601F4">
        <w:rPr>
          <w:rFonts w:ascii="Times New Roman" w:eastAsia="標楷體" w:hAnsi="Times New Roman" w:cs="Times New Roman" w:hint="eastAsia"/>
          <w:szCs w:val="24"/>
        </w:rPr>
        <w:t>(</w:t>
      </w:r>
      <w:r w:rsidR="008601F4">
        <w:rPr>
          <w:rFonts w:ascii="Times New Roman" w:eastAsia="標楷體" w:hAnsi="Times New Roman" w:cs="Times New Roman" w:hint="eastAsia"/>
          <w:szCs w:val="24"/>
        </w:rPr>
        <w:t>中心</w:t>
      </w:r>
      <w:r w:rsidR="008601F4">
        <w:rPr>
          <w:rFonts w:ascii="Times New Roman" w:eastAsia="標楷體" w:hAnsi="Times New Roman" w:cs="Times New Roman" w:hint="eastAsia"/>
          <w:szCs w:val="24"/>
        </w:rPr>
        <w:t>)</w:t>
      </w:r>
      <w:r w:rsidRPr="007769A9">
        <w:rPr>
          <w:rFonts w:ascii="Times New Roman" w:eastAsia="標楷體" w:hAnsi="Times New Roman" w:cs="Times New Roman" w:hint="eastAsia"/>
          <w:szCs w:val="24"/>
        </w:rPr>
        <w:t>審查人</w:t>
      </w:r>
      <w:r w:rsidRPr="007769A9">
        <w:rPr>
          <w:rFonts w:ascii="Times New Roman" w:eastAsia="標楷體" w:hAnsi="Times New Roman" w:cs="Times New Roman"/>
          <w:szCs w:val="24"/>
        </w:rPr>
        <w:sym w:font="Wingdings" w:char="F0E0"/>
      </w:r>
      <w:r w:rsidR="008601F4" w:rsidRPr="007769A9">
        <w:rPr>
          <w:rFonts w:ascii="Times New Roman" w:eastAsia="標楷體" w:hAnsi="Times New Roman" w:cs="Times New Roman" w:hint="eastAsia"/>
          <w:szCs w:val="24"/>
        </w:rPr>
        <w:t>送申請學系之系教評會審查</w:t>
      </w:r>
      <w:r w:rsidR="008601F4" w:rsidRPr="007769A9">
        <w:rPr>
          <w:rFonts w:ascii="Times New Roman" w:eastAsia="標楷體" w:hAnsi="Times New Roman" w:cs="Times New Roman"/>
          <w:szCs w:val="24"/>
        </w:rPr>
        <w:sym w:font="Wingdings" w:char="F0E0"/>
      </w:r>
      <w:r w:rsidRPr="007769A9">
        <w:rPr>
          <w:rFonts w:ascii="Times New Roman" w:eastAsia="標楷體" w:hAnsi="Times New Roman" w:cs="Times New Roman" w:hint="eastAsia"/>
          <w:szCs w:val="24"/>
        </w:rPr>
        <w:t>送人事室審查人</w:t>
      </w:r>
      <w:r w:rsidRPr="007769A9">
        <w:rPr>
          <w:rFonts w:ascii="Times New Roman" w:eastAsia="標楷體" w:hAnsi="Times New Roman" w:cs="Times New Roman"/>
          <w:szCs w:val="24"/>
        </w:rPr>
        <w:sym w:font="Wingdings" w:char="F0E0"/>
      </w:r>
      <w:r w:rsidR="008601F4" w:rsidRPr="007769A9">
        <w:rPr>
          <w:rFonts w:ascii="Times New Roman" w:eastAsia="標楷體" w:hAnsi="Times New Roman" w:cs="Times New Roman"/>
          <w:szCs w:val="24"/>
        </w:rPr>
        <w:t xml:space="preserve"> </w:t>
      </w:r>
      <w:r w:rsidRPr="007769A9">
        <w:rPr>
          <w:rFonts w:ascii="Times New Roman" w:eastAsia="標楷體" w:hAnsi="Times New Roman" w:cs="Times New Roman" w:hint="eastAsia"/>
          <w:szCs w:val="24"/>
        </w:rPr>
        <w:t>送校外審查</w:t>
      </w:r>
      <w:r w:rsidRPr="007769A9">
        <w:rPr>
          <w:rFonts w:ascii="Times New Roman" w:eastAsia="標楷體" w:hAnsi="Times New Roman" w:cs="Times New Roman"/>
          <w:szCs w:val="24"/>
        </w:rPr>
        <w:sym w:font="Wingdings" w:char="F0E0"/>
      </w:r>
      <w:r w:rsidRPr="007769A9">
        <w:rPr>
          <w:rFonts w:ascii="Times New Roman" w:eastAsia="標楷體" w:hAnsi="Times New Roman" w:cs="Times New Roman" w:hint="eastAsia"/>
          <w:szCs w:val="24"/>
        </w:rPr>
        <w:t>送校教評會審查</w:t>
      </w:r>
      <w:r w:rsidRPr="007769A9">
        <w:rPr>
          <w:rFonts w:ascii="Times New Roman" w:eastAsia="標楷體" w:hAnsi="Times New Roman" w:cs="Times New Roman"/>
          <w:szCs w:val="24"/>
        </w:rPr>
        <w:sym w:font="Wingdings" w:char="F0E0"/>
      </w:r>
      <w:r w:rsidR="008601F4">
        <w:rPr>
          <w:rFonts w:ascii="Times New Roman" w:eastAsia="標楷體" w:hAnsi="Times New Roman" w:cs="Times New Roman" w:hint="eastAsia"/>
          <w:szCs w:val="24"/>
        </w:rPr>
        <w:t>報送教育部</w:t>
      </w:r>
      <w:bookmarkStart w:id="0" w:name="_GoBack"/>
      <w:bookmarkEnd w:id="0"/>
    </w:p>
    <w:p w:rsidR="007769A9" w:rsidRPr="007769A9" w:rsidRDefault="007769A9" w:rsidP="007769A9">
      <w:pPr>
        <w:rPr>
          <w:rFonts w:ascii="標楷體" w:eastAsia="標楷體" w:hAnsi="標楷體" w:cs="Times New Roman" w:hint="eastAsia"/>
          <w:b/>
          <w:sz w:val="20"/>
          <w:szCs w:val="20"/>
        </w:rPr>
      </w:pPr>
    </w:p>
    <w:p w:rsidR="00242CCE" w:rsidRPr="007769A9" w:rsidRDefault="00242CCE"/>
    <w:sectPr w:rsidR="00242CCE" w:rsidRPr="007769A9" w:rsidSect="00E54C5D">
      <w:pgSz w:w="11906" w:h="16838"/>
      <w:pgMar w:top="567" w:right="567" w:bottom="567" w:left="56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23" w:rsidRDefault="009E3B23" w:rsidP="00BA68F7">
      <w:r>
        <w:separator/>
      </w:r>
    </w:p>
  </w:endnote>
  <w:endnote w:type="continuationSeparator" w:id="0">
    <w:p w:rsidR="009E3B23" w:rsidRDefault="009E3B23" w:rsidP="00BA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23" w:rsidRDefault="009E3B23" w:rsidP="00BA68F7">
      <w:r>
        <w:separator/>
      </w:r>
    </w:p>
  </w:footnote>
  <w:footnote w:type="continuationSeparator" w:id="0">
    <w:p w:rsidR="009E3B23" w:rsidRDefault="009E3B23" w:rsidP="00BA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3B3A"/>
    <w:multiLevelType w:val="hybridMultilevel"/>
    <w:tmpl w:val="BC4E9BAE"/>
    <w:lvl w:ilvl="0" w:tplc="E6829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54D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CC0E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C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246D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5807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26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A86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3FC3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A9"/>
    <w:rsid w:val="00017EC2"/>
    <w:rsid w:val="00094585"/>
    <w:rsid w:val="00097773"/>
    <w:rsid w:val="000C59AE"/>
    <w:rsid w:val="000F7766"/>
    <w:rsid w:val="0015451B"/>
    <w:rsid w:val="00242CCE"/>
    <w:rsid w:val="003375A2"/>
    <w:rsid w:val="003D634D"/>
    <w:rsid w:val="00432204"/>
    <w:rsid w:val="004C1270"/>
    <w:rsid w:val="005027F5"/>
    <w:rsid w:val="006876EC"/>
    <w:rsid w:val="007769A9"/>
    <w:rsid w:val="008601F4"/>
    <w:rsid w:val="009478A8"/>
    <w:rsid w:val="009B6A21"/>
    <w:rsid w:val="009E3B23"/>
    <w:rsid w:val="00A256BB"/>
    <w:rsid w:val="00A573AA"/>
    <w:rsid w:val="00BA68F7"/>
    <w:rsid w:val="00D716C8"/>
    <w:rsid w:val="00DA2868"/>
    <w:rsid w:val="00E2530A"/>
    <w:rsid w:val="00F17B32"/>
    <w:rsid w:val="00F2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engfen">
    <w:name w:val="EmailStyle15"/>
    <w:aliases w:val="EmailStyle15"/>
    <w:semiHidden/>
    <w:personal/>
    <w:rsid w:val="007769A9"/>
    <w:rPr>
      <w:rFonts w:ascii="Arial" w:eastAsia="新細明體" w:hAnsi="Arial" w:cs="Arial"/>
      <w:color w:val="000080"/>
      <w:sz w:val="18"/>
      <w:szCs w:val="20"/>
    </w:rPr>
  </w:style>
  <w:style w:type="paragraph" w:styleId="a3">
    <w:name w:val="List Paragraph"/>
    <w:basedOn w:val="a"/>
    <w:uiPriority w:val="34"/>
    <w:qFormat/>
    <w:rsid w:val="009B6A2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A6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8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8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engfen">
    <w:name w:val="EmailStyle15"/>
    <w:aliases w:val="EmailStyle15"/>
    <w:semiHidden/>
    <w:personal/>
    <w:rsid w:val="007769A9"/>
    <w:rPr>
      <w:rFonts w:ascii="Arial" w:eastAsia="新細明體" w:hAnsi="Arial" w:cs="Arial"/>
      <w:color w:val="000080"/>
      <w:sz w:val="18"/>
      <w:szCs w:val="20"/>
    </w:rPr>
  </w:style>
  <w:style w:type="paragraph" w:styleId="a3">
    <w:name w:val="List Paragraph"/>
    <w:basedOn w:val="a"/>
    <w:uiPriority w:val="34"/>
    <w:qFormat/>
    <w:rsid w:val="009B6A2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A6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8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8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2015-10-21T08:21:00Z</dcterms:created>
  <dcterms:modified xsi:type="dcterms:W3CDTF">2015-10-21T09:52:00Z</dcterms:modified>
</cp:coreProperties>
</file>