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C2" w:rsidRPr="00403A7E" w:rsidRDefault="004661C2" w:rsidP="004661C2">
      <w:pPr>
        <w:tabs>
          <w:tab w:val="left" w:pos="993"/>
        </w:tabs>
        <w:autoSpaceDE w:val="0"/>
        <w:autoSpaceDN w:val="0"/>
        <w:adjustRightInd w:val="0"/>
        <w:rPr>
          <w:rFonts w:ascii="標楷體" w:eastAsia="標楷體" w:hAnsi="標楷體" w:cs="璅扑擃?"/>
          <w:kern w:val="0"/>
          <w:sz w:val="40"/>
          <w:szCs w:val="40"/>
        </w:rPr>
      </w:pPr>
      <w:bookmarkStart w:id="0" w:name="_GoBack"/>
      <w:bookmarkEnd w:id="0"/>
      <w:r w:rsidRPr="00403A7E">
        <w:rPr>
          <w:rFonts w:ascii="標楷體" w:eastAsia="標楷體" w:hAnsi="標楷體" w:cs="璅扑擃?" w:hint="eastAsia"/>
          <w:kern w:val="0"/>
          <w:sz w:val="40"/>
          <w:szCs w:val="40"/>
        </w:rPr>
        <w:t>高雄市立空中大學實習法庭借用與管理辦法</w:t>
      </w:r>
    </w:p>
    <w:p w:rsidR="004661C2" w:rsidRPr="007B6777" w:rsidRDefault="004661C2" w:rsidP="004661C2">
      <w:pPr>
        <w:autoSpaceDE w:val="0"/>
        <w:autoSpaceDN w:val="0"/>
        <w:adjustRightInd w:val="0"/>
        <w:jc w:val="right"/>
        <w:rPr>
          <w:rFonts w:ascii="標楷體" w:eastAsia="標楷體" w:hAnsi="標楷體" w:cs="璅扑擃?"/>
          <w:kern w:val="0"/>
          <w:szCs w:val="24"/>
        </w:rPr>
      </w:pPr>
      <w:r w:rsidRPr="007B6777">
        <w:rPr>
          <w:rFonts w:ascii="標楷體" w:eastAsia="標楷體" w:hAnsi="標楷體" w:cs="璅扑擃?" w:hint="eastAsia"/>
          <w:kern w:val="0"/>
          <w:szCs w:val="24"/>
        </w:rPr>
        <w:t>中華民國105</w:t>
      </w:r>
      <w:r w:rsidRPr="007B6777">
        <w:rPr>
          <w:rFonts w:ascii="標楷體" w:eastAsia="標楷體" w:hAnsi="標楷體" w:cs="æ¨™æ¥·é«”"/>
          <w:kern w:val="0"/>
          <w:szCs w:val="24"/>
        </w:rPr>
        <w:t xml:space="preserve">年 </w:t>
      </w:r>
      <w:r>
        <w:rPr>
          <w:rFonts w:ascii="標楷體" w:eastAsia="標楷體" w:hAnsi="標楷體" w:cs="æ¨™æ¥·é«”" w:hint="eastAsia"/>
          <w:kern w:val="0"/>
          <w:szCs w:val="24"/>
        </w:rPr>
        <w:t>12</w:t>
      </w:r>
      <w:r w:rsidRPr="007B6777">
        <w:rPr>
          <w:rFonts w:ascii="標楷體" w:eastAsia="標楷體" w:hAnsi="標楷體" w:cs="璅扑擃?" w:hint="eastAsia"/>
          <w:kern w:val="0"/>
          <w:szCs w:val="24"/>
        </w:rPr>
        <w:t>月</w:t>
      </w:r>
      <w:r w:rsidRPr="007B6777">
        <w:rPr>
          <w:rFonts w:ascii="標楷體" w:eastAsia="標楷體" w:hAnsi="標楷體" w:cs="æ¨™æ¥·é«”"/>
          <w:kern w:val="0"/>
          <w:szCs w:val="24"/>
        </w:rPr>
        <w:t xml:space="preserve"> </w:t>
      </w:r>
      <w:r>
        <w:rPr>
          <w:rFonts w:ascii="標楷體" w:eastAsia="標楷體" w:hAnsi="標楷體" w:cs="æ¨™æ¥·é«”" w:hint="eastAsia"/>
          <w:kern w:val="0"/>
          <w:szCs w:val="24"/>
        </w:rPr>
        <w:t>2</w:t>
      </w:r>
      <w:r w:rsidRPr="007B6777">
        <w:rPr>
          <w:rFonts w:ascii="標楷體" w:eastAsia="標楷體" w:hAnsi="標楷體" w:cs="璅扑擃?" w:hint="eastAsia"/>
          <w:kern w:val="0"/>
          <w:szCs w:val="24"/>
        </w:rPr>
        <w:t>日105</w:t>
      </w:r>
      <w:r>
        <w:rPr>
          <w:rFonts w:ascii="標楷體" w:eastAsia="標楷體" w:hAnsi="標楷體" w:cs="璅扑擃?" w:hint="eastAsia"/>
          <w:kern w:val="0"/>
          <w:szCs w:val="24"/>
        </w:rPr>
        <w:t>11</w:t>
      </w:r>
      <w:r w:rsidRPr="007B6777">
        <w:rPr>
          <w:rFonts w:ascii="標楷體" w:eastAsia="標楷體" w:hAnsi="標楷體" w:cs="璅扑擃?" w:hint="eastAsia"/>
          <w:kern w:val="0"/>
          <w:szCs w:val="24"/>
        </w:rPr>
        <w:t>次行政會議通過</w:t>
      </w:r>
    </w:p>
    <w:p w:rsidR="004661C2" w:rsidRPr="007B6777" w:rsidRDefault="004661C2" w:rsidP="004661C2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 w:val="20"/>
          <w:szCs w:val="20"/>
        </w:rPr>
      </w:pPr>
    </w:p>
    <w:p w:rsidR="004661C2" w:rsidRPr="00387B3B" w:rsidRDefault="004661C2" w:rsidP="004661C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 w:val="26"/>
          <w:szCs w:val="26"/>
        </w:rPr>
      </w:pPr>
      <w:r w:rsidRPr="00387B3B">
        <w:rPr>
          <w:rFonts w:ascii="標楷體" w:eastAsia="標楷體" w:hAnsi="標楷體" w:cs="璅扑擃?" w:hint="eastAsia"/>
          <w:kern w:val="0"/>
          <w:sz w:val="26"/>
          <w:szCs w:val="26"/>
        </w:rPr>
        <w:t>為規範實習法庭之借用與管理，以提供本校教學實習環境，並促進實習法庭之有效運用及妥善維護，特定本辦法。</w:t>
      </w:r>
    </w:p>
    <w:p w:rsidR="004661C2" w:rsidRPr="004908CD" w:rsidRDefault="004661C2" w:rsidP="004661C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 w:val="26"/>
          <w:szCs w:val="26"/>
        </w:rPr>
      </w:pPr>
      <w:r w:rsidRPr="004908CD">
        <w:rPr>
          <w:rFonts w:ascii="標楷體" w:eastAsia="標楷體" w:hAnsi="標楷體" w:cs="璅扑擃?" w:hint="eastAsia"/>
          <w:kern w:val="0"/>
          <w:sz w:val="26"/>
          <w:szCs w:val="26"/>
        </w:rPr>
        <w:t>實習法庭</w:t>
      </w:r>
      <w:r>
        <w:rPr>
          <w:rFonts w:ascii="標楷體" w:eastAsia="標楷體" w:hAnsi="標楷體" w:cs="璅扑擃?" w:hint="eastAsia"/>
          <w:kern w:val="0"/>
          <w:sz w:val="26"/>
          <w:szCs w:val="26"/>
        </w:rPr>
        <w:t>開放對象為本校各單位及校外單位。</w:t>
      </w:r>
    </w:p>
    <w:p w:rsidR="004661C2" w:rsidRPr="0065537C" w:rsidRDefault="004661C2" w:rsidP="004661C2">
      <w:pPr>
        <w:pStyle w:val="a3"/>
        <w:numPr>
          <w:ilvl w:val="0"/>
          <w:numId w:val="1"/>
        </w:numPr>
        <w:tabs>
          <w:tab w:val="left" w:pos="1276"/>
          <w:tab w:val="left" w:pos="1560"/>
        </w:tabs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 w:val="26"/>
          <w:szCs w:val="26"/>
        </w:rPr>
      </w:pPr>
      <w:r w:rsidRPr="004908CD">
        <w:rPr>
          <w:rFonts w:ascii="標楷體" w:eastAsia="標楷體" w:hAnsi="標楷體" w:cs="璅扑擃?" w:hint="eastAsia"/>
          <w:kern w:val="0"/>
          <w:sz w:val="26"/>
          <w:szCs w:val="26"/>
        </w:rPr>
        <w:t>借用時段為週一至週五上午八時至下午五時。</w:t>
      </w:r>
    </w:p>
    <w:p w:rsidR="004661C2" w:rsidRPr="0065537C" w:rsidRDefault="004661C2" w:rsidP="004661C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 w:val="26"/>
          <w:szCs w:val="26"/>
        </w:rPr>
      </w:pPr>
      <w:r w:rsidRPr="004908CD">
        <w:rPr>
          <w:rFonts w:ascii="標楷體" w:eastAsia="標楷體" w:hAnsi="標楷體" w:cs="璅扑擃?" w:hint="eastAsia"/>
          <w:kern w:val="0"/>
          <w:sz w:val="26"/>
          <w:szCs w:val="26"/>
        </w:rPr>
        <w:t>實習法庭借用依下列優先順序辦理：</w:t>
      </w:r>
    </w:p>
    <w:p w:rsidR="004661C2" w:rsidRPr="00387B3B" w:rsidRDefault="004661C2" w:rsidP="004661C2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 w:val="26"/>
          <w:szCs w:val="26"/>
        </w:rPr>
      </w:pPr>
      <w:r w:rsidRPr="00387B3B">
        <w:rPr>
          <w:rFonts w:ascii="標楷體" w:eastAsia="標楷體" w:hAnsi="標楷體" w:cs="璅扑擃?" w:hint="eastAsia"/>
          <w:kern w:val="0"/>
          <w:sz w:val="26"/>
          <w:szCs w:val="26"/>
        </w:rPr>
        <w:t>本校課程或研習課程。</w:t>
      </w:r>
    </w:p>
    <w:p w:rsidR="004661C2" w:rsidRDefault="004661C2" w:rsidP="004661C2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 w:val="26"/>
          <w:szCs w:val="26"/>
        </w:rPr>
      </w:pPr>
      <w:r w:rsidRPr="00387B3B">
        <w:rPr>
          <w:rFonts w:ascii="標楷體" w:eastAsia="標楷體" w:hAnsi="標楷體" w:cs="璅扑擃?" w:hint="eastAsia"/>
          <w:kern w:val="0"/>
          <w:sz w:val="26"/>
          <w:szCs w:val="26"/>
        </w:rPr>
        <w:t>本校之研討會。</w:t>
      </w:r>
    </w:p>
    <w:p w:rsidR="004661C2" w:rsidRDefault="004661C2" w:rsidP="004661C2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 w:val="26"/>
          <w:szCs w:val="26"/>
        </w:rPr>
      </w:pPr>
      <w:r>
        <w:rPr>
          <w:rFonts w:ascii="標楷體" w:eastAsia="標楷體" w:hAnsi="標楷體" w:cs="璅扑擃?" w:hint="eastAsia"/>
          <w:kern w:val="0"/>
          <w:sz w:val="26"/>
          <w:szCs w:val="26"/>
        </w:rPr>
        <w:t>校外單位租借。</w:t>
      </w:r>
    </w:p>
    <w:p w:rsidR="004661C2" w:rsidRPr="0065537C" w:rsidRDefault="004661C2" w:rsidP="004661C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 w:val="26"/>
          <w:szCs w:val="26"/>
        </w:rPr>
      </w:pPr>
      <w:r>
        <w:rPr>
          <w:rFonts w:ascii="標楷體" w:eastAsia="標楷體" w:hAnsi="標楷體" w:cs="璅扑擃?" w:hint="eastAsia"/>
          <w:kern w:val="0"/>
          <w:sz w:val="26"/>
          <w:szCs w:val="26"/>
        </w:rPr>
        <w:t>校外單位租用收費：比照小教室租借辦理，並適用高雄市立空中大學場地使用管理規則。</w:t>
      </w:r>
    </w:p>
    <w:p w:rsidR="004661C2" w:rsidRDefault="004661C2" w:rsidP="004661C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 w:val="26"/>
          <w:szCs w:val="26"/>
        </w:rPr>
      </w:pPr>
      <w:r w:rsidRPr="004908CD">
        <w:rPr>
          <w:rFonts w:ascii="標楷體" w:eastAsia="標楷體" w:hAnsi="標楷體" w:cs="璅扑擃?" w:hint="eastAsia"/>
          <w:kern w:val="0"/>
          <w:sz w:val="26"/>
          <w:szCs w:val="26"/>
        </w:rPr>
        <w:t>借用之申請依下列程序辦理：</w:t>
      </w:r>
    </w:p>
    <w:p w:rsidR="004661C2" w:rsidRPr="000D09F3" w:rsidRDefault="004661C2" w:rsidP="004661C2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 w:val="26"/>
          <w:szCs w:val="26"/>
        </w:rPr>
      </w:pPr>
      <w:r>
        <w:rPr>
          <w:rFonts w:ascii="標楷體" w:eastAsia="標楷體" w:hAnsi="標楷體" w:cs="璅扑擃?" w:hint="eastAsia"/>
          <w:kern w:val="0"/>
          <w:sz w:val="26"/>
          <w:szCs w:val="26"/>
        </w:rPr>
        <w:t>校內單位借用申請：</w:t>
      </w:r>
    </w:p>
    <w:p w:rsidR="004661C2" w:rsidRDefault="004661C2" w:rsidP="004661C2">
      <w:pPr>
        <w:pStyle w:val="a3"/>
        <w:numPr>
          <w:ilvl w:val="2"/>
          <w:numId w:val="2"/>
        </w:numPr>
        <w:tabs>
          <w:tab w:val="left" w:pos="1134"/>
          <w:tab w:val="left" w:pos="1560"/>
        </w:tabs>
        <w:autoSpaceDE w:val="0"/>
        <w:autoSpaceDN w:val="0"/>
        <w:adjustRightInd w:val="0"/>
        <w:ind w:leftChars="0" w:left="1418" w:hanging="284"/>
        <w:rPr>
          <w:rFonts w:ascii="標楷體" w:eastAsia="標楷體" w:hAnsi="標楷體" w:cs="璅扑擃?"/>
          <w:kern w:val="0"/>
          <w:sz w:val="26"/>
          <w:szCs w:val="26"/>
        </w:rPr>
      </w:pPr>
      <w:r w:rsidRPr="00700E29">
        <w:rPr>
          <w:rFonts w:ascii="標楷體" w:eastAsia="標楷體" w:hAnsi="標楷體" w:cs="璅扑擃?" w:hint="eastAsia"/>
          <w:kern w:val="0"/>
          <w:sz w:val="26"/>
          <w:szCs w:val="26"/>
        </w:rPr>
        <w:t>課程表所列課程需整學期固定時間借用者，需於該學期行事</w:t>
      </w:r>
      <w:r>
        <w:rPr>
          <w:rFonts w:ascii="標楷體" w:eastAsia="標楷體" w:hAnsi="標楷體" w:cs="璅扑擃?" w:hint="eastAsia"/>
          <w:kern w:val="0"/>
          <w:sz w:val="26"/>
          <w:szCs w:val="26"/>
        </w:rPr>
        <w:t>曆表定之學期開始上課時間前二</w:t>
      </w:r>
      <w:proofErr w:type="gramStart"/>
      <w:r>
        <w:rPr>
          <w:rFonts w:ascii="標楷體" w:eastAsia="標楷體" w:hAnsi="標楷體" w:cs="璅扑擃?" w:hint="eastAsia"/>
          <w:kern w:val="0"/>
          <w:sz w:val="26"/>
          <w:szCs w:val="26"/>
        </w:rPr>
        <w:t>週</w:t>
      </w:r>
      <w:proofErr w:type="gramEnd"/>
      <w:r>
        <w:rPr>
          <w:rFonts w:ascii="標楷體" w:eastAsia="標楷體" w:hAnsi="標楷體" w:cs="璅扑擃?" w:hint="eastAsia"/>
          <w:kern w:val="0"/>
          <w:sz w:val="26"/>
          <w:szCs w:val="26"/>
        </w:rPr>
        <w:t>提出申請。</w:t>
      </w:r>
    </w:p>
    <w:p w:rsidR="004661C2" w:rsidRDefault="004661C2" w:rsidP="004661C2">
      <w:pPr>
        <w:pStyle w:val="a3"/>
        <w:numPr>
          <w:ilvl w:val="2"/>
          <w:numId w:val="2"/>
        </w:numPr>
        <w:tabs>
          <w:tab w:val="left" w:pos="1134"/>
          <w:tab w:val="left" w:pos="1560"/>
        </w:tabs>
        <w:autoSpaceDE w:val="0"/>
        <w:autoSpaceDN w:val="0"/>
        <w:adjustRightInd w:val="0"/>
        <w:ind w:leftChars="0" w:left="1418" w:hanging="284"/>
        <w:rPr>
          <w:rFonts w:ascii="標楷體" w:eastAsia="標楷體" w:hAnsi="標楷體" w:cs="璅扑擃?"/>
          <w:kern w:val="0"/>
          <w:sz w:val="26"/>
          <w:szCs w:val="26"/>
        </w:rPr>
      </w:pPr>
      <w:r w:rsidRPr="00700E29">
        <w:rPr>
          <w:rFonts w:ascii="標楷體" w:eastAsia="標楷體" w:hAnsi="標楷體" w:cs="璅扑擃?" w:hint="eastAsia"/>
          <w:kern w:val="0"/>
          <w:sz w:val="26"/>
          <w:szCs w:val="26"/>
        </w:rPr>
        <w:t>非整學期固定時間借用者，需於借用時間前一</w:t>
      </w:r>
      <w:proofErr w:type="gramStart"/>
      <w:r w:rsidRPr="00700E29">
        <w:rPr>
          <w:rFonts w:ascii="標楷體" w:eastAsia="標楷體" w:hAnsi="標楷體" w:cs="璅扑擃?" w:hint="eastAsia"/>
          <w:kern w:val="0"/>
          <w:sz w:val="26"/>
          <w:szCs w:val="26"/>
        </w:rPr>
        <w:t>週</w:t>
      </w:r>
      <w:proofErr w:type="gramEnd"/>
      <w:r w:rsidRPr="00700E29">
        <w:rPr>
          <w:rFonts w:ascii="標楷體" w:eastAsia="標楷體" w:hAnsi="標楷體" w:cs="璅扑擃?" w:hint="eastAsia"/>
          <w:kern w:val="0"/>
          <w:sz w:val="26"/>
          <w:szCs w:val="26"/>
        </w:rPr>
        <w:t>提出申</w:t>
      </w:r>
      <w:r>
        <w:rPr>
          <w:rFonts w:ascii="標楷體" w:eastAsia="標楷體" w:hAnsi="標楷體" w:cs="璅扑擃?" w:hint="eastAsia"/>
          <w:kern w:val="0"/>
          <w:sz w:val="26"/>
          <w:szCs w:val="26"/>
        </w:rPr>
        <w:t>請。</w:t>
      </w:r>
    </w:p>
    <w:p w:rsidR="004661C2" w:rsidRDefault="004661C2" w:rsidP="004661C2">
      <w:pPr>
        <w:pStyle w:val="a3"/>
        <w:numPr>
          <w:ilvl w:val="2"/>
          <w:numId w:val="2"/>
        </w:numPr>
        <w:tabs>
          <w:tab w:val="left" w:pos="1134"/>
          <w:tab w:val="left" w:pos="1560"/>
        </w:tabs>
        <w:autoSpaceDE w:val="0"/>
        <w:autoSpaceDN w:val="0"/>
        <w:adjustRightInd w:val="0"/>
        <w:ind w:leftChars="0" w:left="1418" w:hanging="284"/>
        <w:rPr>
          <w:rFonts w:ascii="標楷體" w:eastAsia="標楷體" w:hAnsi="標楷體" w:cs="璅扑擃?"/>
          <w:kern w:val="0"/>
          <w:sz w:val="26"/>
          <w:szCs w:val="26"/>
        </w:rPr>
      </w:pPr>
      <w:r w:rsidRPr="00700E29">
        <w:rPr>
          <w:rFonts w:ascii="標楷體" w:eastAsia="標楷體" w:hAnsi="標楷體" w:cs="璅扑擃?" w:hint="eastAsia"/>
          <w:kern w:val="0"/>
          <w:sz w:val="26"/>
          <w:szCs w:val="26"/>
        </w:rPr>
        <w:t>本校</w:t>
      </w:r>
      <w:r>
        <w:rPr>
          <w:rFonts w:ascii="標楷體" w:eastAsia="標楷體" w:hAnsi="標楷體" w:cs="璅扑擃?" w:hint="eastAsia"/>
          <w:kern w:val="0"/>
          <w:sz w:val="26"/>
          <w:szCs w:val="26"/>
        </w:rPr>
        <w:t>具</w:t>
      </w:r>
      <w:r w:rsidRPr="00700E29">
        <w:rPr>
          <w:rFonts w:ascii="標楷體" w:eastAsia="標楷體" w:hAnsi="標楷體" w:cs="璅扑擃?" w:hint="eastAsia"/>
          <w:kern w:val="0"/>
          <w:sz w:val="26"/>
          <w:szCs w:val="26"/>
        </w:rPr>
        <w:t>有核可借用與否之權利。</w:t>
      </w:r>
    </w:p>
    <w:p w:rsidR="004661C2" w:rsidRDefault="004661C2" w:rsidP="004661C2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 w:val="26"/>
          <w:szCs w:val="26"/>
        </w:rPr>
      </w:pPr>
      <w:r>
        <w:rPr>
          <w:rFonts w:ascii="標楷體" w:eastAsia="標楷體" w:hAnsi="標楷體" w:cs="璅扑擃?" w:hint="eastAsia"/>
          <w:kern w:val="0"/>
          <w:sz w:val="26"/>
          <w:szCs w:val="26"/>
        </w:rPr>
        <w:t>校外單位借用申請：</w:t>
      </w:r>
    </w:p>
    <w:p w:rsidR="004661C2" w:rsidRPr="00075AAE" w:rsidRDefault="004661C2" w:rsidP="004661C2">
      <w:pPr>
        <w:autoSpaceDE w:val="0"/>
        <w:autoSpaceDN w:val="0"/>
        <w:adjustRightInd w:val="0"/>
        <w:ind w:leftChars="477" w:left="1145"/>
        <w:rPr>
          <w:rFonts w:ascii="標楷體" w:eastAsia="標楷體" w:hAnsi="標楷體" w:cs="璅扑擃?"/>
          <w:kern w:val="0"/>
          <w:sz w:val="26"/>
          <w:szCs w:val="26"/>
        </w:rPr>
      </w:pPr>
      <w:r w:rsidRPr="00075AAE">
        <w:rPr>
          <w:rFonts w:ascii="標楷體" w:eastAsia="標楷體" w:hAnsi="標楷體" w:cs="璅扑擃?" w:hint="eastAsia"/>
          <w:kern w:val="0"/>
          <w:sz w:val="26"/>
          <w:szCs w:val="26"/>
        </w:rPr>
        <w:t>適用高雄市立空中大學場地使用管理規則，應於使用日十五日前填具申請書，並檢附活動內容說明書向</w:t>
      </w:r>
      <w:r>
        <w:rPr>
          <w:rFonts w:ascii="標楷體" w:eastAsia="標楷體" w:hAnsi="標楷體" w:cs="璅扑擃?" w:hint="eastAsia"/>
          <w:kern w:val="0"/>
          <w:sz w:val="26"/>
          <w:szCs w:val="26"/>
        </w:rPr>
        <w:t>本校事務組</w:t>
      </w:r>
      <w:r w:rsidRPr="00075AAE">
        <w:rPr>
          <w:rFonts w:ascii="標楷體" w:eastAsia="標楷體" w:hAnsi="標楷體" w:cs="璅扑擃?" w:hint="eastAsia"/>
          <w:kern w:val="0"/>
          <w:sz w:val="26"/>
          <w:szCs w:val="26"/>
        </w:rPr>
        <w:t>提出申請。</w:t>
      </w:r>
    </w:p>
    <w:p w:rsidR="004661C2" w:rsidRPr="00963DFE" w:rsidRDefault="004661C2" w:rsidP="004661C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 w:val="26"/>
          <w:szCs w:val="26"/>
        </w:rPr>
      </w:pPr>
      <w:r w:rsidRPr="004908CD">
        <w:rPr>
          <w:rFonts w:ascii="標楷體" w:eastAsia="標楷體" w:hAnsi="標楷體" w:cs="璅扑擃?" w:hint="eastAsia"/>
          <w:kern w:val="0"/>
          <w:sz w:val="26"/>
          <w:szCs w:val="26"/>
        </w:rPr>
        <w:t>若借用期間實習法庭內的設備有損壞或遺失者，借用單位必須負責賠償</w:t>
      </w:r>
      <w:r w:rsidRPr="00387B3B">
        <w:rPr>
          <w:rFonts w:ascii="標楷體" w:eastAsia="標楷體" w:hAnsi="標楷體" w:cs="璅扑擃?" w:hint="eastAsia"/>
          <w:kern w:val="0"/>
          <w:sz w:val="26"/>
          <w:szCs w:val="26"/>
        </w:rPr>
        <w:t>之責任。</w:t>
      </w:r>
    </w:p>
    <w:p w:rsidR="004661C2" w:rsidRPr="00963DFE" w:rsidRDefault="004661C2" w:rsidP="004661C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 w:val="26"/>
          <w:szCs w:val="26"/>
        </w:rPr>
      </w:pPr>
      <w:r w:rsidRPr="004908CD">
        <w:rPr>
          <w:rFonts w:ascii="標楷體" w:eastAsia="標楷體" w:hAnsi="標楷體" w:cs="璅扑擃?" w:hint="eastAsia"/>
          <w:kern w:val="0"/>
          <w:sz w:val="26"/>
          <w:szCs w:val="26"/>
        </w:rPr>
        <w:t>為維護實習法庭之設備安全及環境整潔，嚴禁攜帶飲料食物進入。</w:t>
      </w:r>
    </w:p>
    <w:p w:rsidR="004661C2" w:rsidRPr="004908CD" w:rsidRDefault="004661C2" w:rsidP="004661C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 w:val="26"/>
          <w:szCs w:val="26"/>
        </w:rPr>
      </w:pPr>
      <w:r w:rsidRPr="004908CD">
        <w:rPr>
          <w:rFonts w:ascii="標楷體" w:eastAsia="標楷體" w:hAnsi="標楷體" w:cs="璅扑擃?" w:hint="eastAsia"/>
          <w:kern w:val="0"/>
          <w:sz w:val="26"/>
          <w:szCs w:val="26"/>
        </w:rPr>
        <w:t>本辦法經行政會議通過後實施，修改時亦同。</w:t>
      </w:r>
    </w:p>
    <w:p w:rsidR="00691F44" w:rsidRPr="004661C2" w:rsidRDefault="00691F44"/>
    <w:sectPr w:rsidR="00691F44" w:rsidRPr="004661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CE" w:rsidRDefault="000A6CCE" w:rsidP="00B2526C">
      <w:r>
        <w:separator/>
      </w:r>
    </w:p>
  </w:endnote>
  <w:endnote w:type="continuationSeparator" w:id="0">
    <w:p w:rsidR="000A6CCE" w:rsidRDefault="000A6CCE" w:rsidP="00B2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æ¨™æ¥·é«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CE" w:rsidRDefault="000A6CCE" w:rsidP="00B2526C">
      <w:r>
        <w:separator/>
      </w:r>
    </w:p>
  </w:footnote>
  <w:footnote w:type="continuationSeparator" w:id="0">
    <w:p w:rsidR="000A6CCE" w:rsidRDefault="000A6CCE" w:rsidP="00B2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37322"/>
    <w:multiLevelType w:val="hybridMultilevel"/>
    <w:tmpl w:val="5B9AABB0"/>
    <w:lvl w:ilvl="0" w:tplc="E19CB97A">
      <w:start w:val="1"/>
      <w:numFmt w:val="taiwaneseCountingThousand"/>
      <w:lvlText w:val="第%1條、"/>
      <w:lvlJc w:val="right"/>
      <w:pPr>
        <w:ind w:left="1185" w:hanging="192"/>
      </w:pPr>
      <w:rPr>
        <w:rFonts w:hint="eastAsia"/>
      </w:rPr>
    </w:lvl>
    <w:lvl w:ilvl="1" w:tplc="3A043B6A">
      <w:start w:val="1"/>
      <w:numFmt w:val="taiwaneseCountingThousand"/>
      <w:lvlText w:val="%2、"/>
      <w:lvlJc w:val="left"/>
      <w:pPr>
        <w:ind w:left="1146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>
    <w:nsid w:val="774C6A90"/>
    <w:multiLevelType w:val="hybridMultilevel"/>
    <w:tmpl w:val="E9365F46"/>
    <w:lvl w:ilvl="0" w:tplc="E19CB97A">
      <w:start w:val="1"/>
      <w:numFmt w:val="taiwaneseCountingThousand"/>
      <w:lvlText w:val="第%1條、"/>
      <w:lvlJc w:val="right"/>
      <w:pPr>
        <w:ind w:left="1185" w:hanging="192"/>
      </w:pPr>
      <w:rPr>
        <w:rFonts w:hint="eastAsia"/>
      </w:rPr>
    </w:lvl>
    <w:lvl w:ilvl="1" w:tplc="3A043B6A">
      <w:start w:val="1"/>
      <w:numFmt w:val="taiwaneseCountingThousand"/>
      <w:lvlText w:val="%2、"/>
      <w:lvlJc w:val="left"/>
      <w:pPr>
        <w:ind w:left="1146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C2"/>
    <w:rsid w:val="000A6CCE"/>
    <w:rsid w:val="004661C2"/>
    <w:rsid w:val="00691F44"/>
    <w:rsid w:val="00B2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1C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5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52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5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52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1C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5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52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5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52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2019-03-06T08:49:00Z</dcterms:created>
  <dcterms:modified xsi:type="dcterms:W3CDTF">2019-03-06T08:49:00Z</dcterms:modified>
</cp:coreProperties>
</file>